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045" w:rsidRPr="00737045" w:rsidRDefault="00737045" w:rsidP="00737045">
      <w:pPr>
        <w:spacing w:before="100" w:beforeAutospacing="1" w:after="100" w:afterAutospacing="1" w:line="240" w:lineRule="auto"/>
        <w:jc w:val="center"/>
        <w:rPr>
          <w:rFonts w:ascii="Verdana" w:eastAsia="Times New Roman" w:hAnsi="Verdana" w:cs="Times New Roman"/>
          <w:b/>
          <w:i/>
          <w:iCs/>
          <w:color w:val="333333"/>
          <w:sz w:val="32"/>
          <w:szCs w:val="18"/>
          <w:lang w:val="en" w:eastAsia="en-AU"/>
        </w:rPr>
      </w:pPr>
      <w:proofErr w:type="spellStart"/>
      <w:r w:rsidRPr="00737045">
        <w:rPr>
          <w:rFonts w:ascii="Verdana" w:eastAsia="Times New Roman" w:hAnsi="Verdana" w:cs="Times New Roman"/>
          <w:b/>
          <w:i/>
          <w:iCs/>
          <w:color w:val="333333"/>
          <w:sz w:val="32"/>
          <w:szCs w:val="18"/>
          <w:lang w:val="en" w:eastAsia="en-AU"/>
        </w:rPr>
        <w:t>Analysing</w:t>
      </w:r>
      <w:proofErr w:type="spellEnd"/>
      <w:r w:rsidRPr="00737045">
        <w:rPr>
          <w:rFonts w:ascii="Verdana" w:eastAsia="Times New Roman" w:hAnsi="Verdana" w:cs="Times New Roman"/>
          <w:b/>
          <w:i/>
          <w:iCs/>
          <w:color w:val="333333"/>
          <w:sz w:val="32"/>
          <w:szCs w:val="18"/>
          <w:lang w:val="en" w:eastAsia="en-AU"/>
        </w:rPr>
        <w:t xml:space="preserve"> Text: hyperbole, sentence fragments &amp; </w:t>
      </w:r>
      <w:proofErr w:type="spellStart"/>
      <w:r w:rsidRPr="00737045">
        <w:rPr>
          <w:rFonts w:ascii="Verdana" w:eastAsia="Times New Roman" w:hAnsi="Verdana" w:cs="Times New Roman"/>
          <w:b/>
          <w:i/>
          <w:iCs/>
          <w:color w:val="333333"/>
          <w:sz w:val="32"/>
          <w:szCs w:val="18"/>
          <w:lang w:val="en" w:eastAsia="en-AU"/>
        </w:rPr>
        <w:t>tricolon</w:t>
      </w:r>
      <w:proofErr w:type="spellEnd"/>
      <w:r w:rsidRPr="00737045">
        <w:rPr>
          <w:rFonts w:ascii="Verdana" w:eastAsia="Times New Roman" w:hAnsi="Verdana" w:cs="Times New Roman"/>
          <w:b/>
          <w:i/>
          <w:iCs/>
          <w:color w:val="333333"/>
          <w:sz w:val="32"/>
          <w:szCs w:val="18"/>
          <w:lang w:val="en" w:eastAsia="en-AU"/>
        </w:rPr>
        <w:t>/repetition</w:t>
      </w:r>
    </w:p>
    <w:p w:rsidR="0032635A" w:rsidRPr="001462CD" w:rsidRDefault="0032635A" w:rsidP="0032635A">
      <w:pPr>
        <w:spacing w:before="100" w:beforeAutospacing="1" w:after="100" w:afterAutospacing="1" w:line="240" w:lineRule="auto"/>
        <w:rPr>
          <w:rFonts w:ascii="Verdana" w:eastAsia="Times New Roman" w:hAnsi="Verdana" w:cs="Times New Roman"/>
          <w:b/>
          <w:i/>
          <w:iCs/>
          <w:color w:val="333333"/>
          <w:sz w:val="18"/>
          <w:szCs w:val="18"/>
          <w:lang w:val="en" w:eastAsia="en-AU"/>
        </w:rPr>
      </w:pPr>
      <w:r w:rsidRPr="001462CD">
        <w:rPr>
          <w:rFonts w:ascii="Verdana" w:eastAsia="Times New Roman" w:hAnsi="Verdana" w:cs="Times New Roman"/>
          <w:b/>
          <w:i/>
          <w:iCs/>
          <w:color w:val="333333"/>
          <w:sz w:val="18"/>
          <w:szCs w:val="18"/>
          <w:lang w:val="en" w:eastAsia="en-AU"/>
        </w:rPr>
        <w:t xml:space="preserve">Learning Intention: to be able to </w:t>
      </w:r>
      <w:proofErr w:type="spellStart"/>
      <w:r w:rsidRPr="001462CD">
        <w:rPr>
          <w:rFonts w:ascii="Verdana" w:eastAsia="Times New Roman" w:hAnsi="Verdana" w:cs="Times New Roman"/>
          <w:b/>
          <w:i/>
          <w:iCs/>
          <w:color w:val="333333"/>
          <w:sz w:val="18"/>
          <w:szCs w:val="18"/>
          <w:lang w:val="en" w:eastAsia="en-AU"/>
        </w:rPr>
        <w:t>analyse</w:t>
      </w:r>
      <w:proofErr w:type="spellEnd"/>
      <w:r w:rsidRPr="001462CD">
        <w:rPr>
          <w:rFonts w:ascii="Verdana" w:eastAsia="Times New Roman" w:hAnsi="Verdana" w:cs="Times New Roman"/>
          <w:b/>
          <w:i/>
          <w:iCs/>
          <w:color w:val="333333"/>
          <w:sz w:val="18"/>
          <w:szCs w:val="18"/>
          <w:lang w:val="en" w:eastAsia="en-AU"/>
        </w:rPr>
        <w:t xml:space="preserve"> writing tec</w:t>
      </w:r>
      <w:bookmarkStart w:id="0" w:name="_GoBack"/>
      <w:bookmarkEnd w:id="0"/>
      <w:r w:rsidRPr="001462CD">
        <w:rPr>
          <w:rFonts w:ascii="Verdana" w:eastAsia="Times New Roman" w:hAnsi="Verdana" w:cs="Times New Roman"/>
          <w:b/>
          <w:i/>
          <w:iCs/>
          <w:color w:val="333333"/>
          <w:sz w:val="18"/>
          <w:szCs w:val="18"/>
          <w:lang w:val="en" w:eastAsia="en-AU"/>
        </w:rPr>
        <w:t>hniques used by authors.</w:t>
      </w:r>
    </w:p>
    <w:p w:rsidR="0032635A" w:rsidRPr="001462CD" w:rsidRDefault="00B94224" w:rsidP="0032635A">
      <w:pPr>
        <w:spacing w:before="100" w:beforeAutospacing="1" w:after="100" w:afterAutospacing="1" w:line="240" w:lineRule="auto"/>
        <w:rPr>
          <w:rFonts w:ascii="Verdana" w:eastAsia="Times New Roman" w:hAnsi="Verdana" w:cs="Times New Roman"/>
          <w:b/>
          <w:i/>
          <w:iCs/>
          <w:color w:val="333333"/>
          <w:sz w:val="18"/>
          <w:szCs w:val="18"/>
          <w:lang w:val="en" w:eastAsia="en-AU"/>
        </w:rPr>
      </w:pPr>
      <w:r w:rsidRPr="001462CD">
        <w:rPr>
          <w:rFonts w:ascii="Verdana" w:eastAsia="Times New Roman" w:hAnsi="Verdana" w:cs="Times New Roman"/>
          <w:b/>
          <w:i/>
          <w:iCs/>
          <w:color w:val="333333"/>
          <w:sz w:val="18"/>
          <w:szCs w:val="18"/>
          <w:lang w:val="en" w:eastAsia="en-AU"/>
        </w:rPr>
        <w:t>Success Criteri</w:t>
      </w:r>
      <w:r w:rsidR="0032635A" w:rsidRPr="001462CD">
        <w:rPr>
          <w:rFonts w:ascii="Verdana" w:eastAsia="Times New Roman" w:hAnsi="Verdana" w:cs="Times New Roman"/>
          <w:b/>
          <w:i/>
          <w:iCs/>
          <w:color w:val="333333"/>
          <w:sz w:val="18"/>
          <w:szCs w:val="18"/>
          <w:lang w:val="en" w:eastAsia="en-AU"/>
        </w:rPr>
        <w:t>a</w:t>
      </w:r>
      <w:r w:rsidR="000C2FF1">
        <w:rPr>
          <w:rFonts w:ascii="Verdana" w:eastAsia="Times New Roman" w:hAnsi="Verdana" w:cs="Times New Roman"/>
          <w:b/>
          <w:i/>
          <w:iCs/>
          <w:color w:val="333333"/>
          <w:sz w:val="18"/>
          <w:szCs w:val="18"/>
          <w:lang w:val="en" w:eastAsia="en-AU"/>
        </w:rPr>
        <w:t xml:space="preserve"> – using SOLO taxonomy</w:t>
      </w:r>
    </w:p>
    <w:tbl>
      <w:tblPr>
        <w:tblStyle w:val="TableGrid"/>
        <w:tblW w:w="0" w:type="auto"/>
        <w:tblLook w:val="04A0" w:firstRow="1" w:lastRow="0" w:firstColumn="1" w:lastColumn="0" w:noHBand="0" w:noVBand="1"/>
      </w:tblPr>
      <w:tblGrid>
        <w:gridCol w:w="2155"/>
        <w:gridCol w:w="2376"/>
        <w:gridCol w:w="2268"/>
        <w:gridCol w:w="2217"/>
      </w:tblGrid>
      <w:tr w:rsidR="00B94224" w:rsidTr="007C7520">
        <w:tc>
          <w:tcPr>
            <w:tcW w:w="2155" w:type="dxa"/>
          </w:tcPr>
          <w:p w:rsidR="00B94224" w:rsidRDefault="00B94224" w:rsidP="00B94224">
            <w:pPr>
              <w:spacing w:before="100" w:beforeAutospacing="1" w:after="100" w:afterAutospacing="1"/>
              <w:rPr>
                <w:rFonts w:ascii="Verdana" w:eastAsia="Times New Roman" w:hAnsi="Verdana" w:cs="Times New Roman"/>
                <w:i/>
                <w:iCs/>
                <w:color w:val="333333"/>
                <w:sz w:val="18"/>
                <w:szCs w:val="18"/>
                <w:lang w:val="en" w:eastAsia="en-AU"/>
              </w:rPr>
            </w:pPr>
            <w:r w:rsidRPr="00202CCB">
              <w:rPr>
                <w:rFonts w:ascii="Georgia" w:eastAsia="Times New Roman" w:hAnsi="Georgia" w:cs="Times New Roman"/>
                <w:noProof/>
                <w:color w:val="0066CC"/>
                <w:sz w:val="24"/>
                <w:szCs w:val="24"/>
                <w:lang w:eastAsia="en-AU"/>
              </w:rPr>
              <w:drawing>
                <wp:anchor distT="0" distB="0" distL="114300" distR="114300" simplePos="0" relativeHeight="251659264" behindDoc="0" locked="0" layoutInCell="1" allowOverlap="1" wp14:anchorId="1E5A644E" wp14:editId="0CC6CC6C">
                  <wp:simplePos x="0" y="0"/>
                  <wp:positionH relativeFrom="column">
                    <wp:posOffset>-5080</wp:posOffset>
                  </wp:positionH>
                  <wp:positionV relativeFrom="paragraph">
                    <wp:posOffset>150495</wp:posOffset>
                  </wp:positionV>
                  <wp:extent cx="1004570" cy="428625"/>
                  <wp:effectExtent l="0" t="0" r="5080" b="9525"/>
                  <wp:wrapSquare wrapText="bothSides"/>
                  <wp:docPr id="12" name="Picture 12" descr="solo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457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76" w:type="dxa"/>
          </w:tcPr>
          <w:p w:rsidR="00B94224" w:rsidRDefault="00B94224" w:rsidP="00B94224">
            <w:pPr>
              <w:spacing w:before="100" w:beforeAutospacing="1" w:after="100" w:afterAutospacing="1"/>
              <w:rPr>
                <w:rFonts w:ascii="Verdana" w:eastAsia="Times New Roman" w:hAnsi="Verdana" w:cs="Times New Roman"/>
                <w:i/>
                <w:iCs/>
                <w:color w:val="333333"/>
                <w:sz w:val="18"/>
                <w:szCs w:val="18"/>
                <w:lang w:val="en" w:eastAsia="en-AU"/>
              </w:rPr>
            </w:pPr>
            <w:r>
              <w:rPr>
                <w:rFonts w:ascii="Verdana" w:eastAsia="Times New Roman" w:hAnsi="Verdana" w:cs="Times New Roman"/>
                <w:i/>
                <w:iCs/>
                <w:color w:val="333333"/>
                <w:sz w:val="18"/>
                <w:szCs w:val="18"/>
                <w:lang w:val="en" w:eastAsia="en-AU"/>
              </w:rPr>
              <w:t>I am not sure how to identify or explain hyperbole</w:t>
            </w:r>
            <w:r w:rsidR="00D7273B">
              <w:rPr>
                <w:rFonts w:ascii="Verdana" w:eastAsia="Times New Roman" w:hAnsi="Verdana" w:cs="Times New Roman"/>
                <w:i/>
                <w:iCs/>
                <w:color w:val="333333"/>
                <w:sz w:val="18"/>
                <w:szCs w:val="18"/>
                <w:lang w:val="en" w:eastAsia="en-AU"/>
              </w:rPr>
              <w:t xml:space="preserve"> on my own.</w:t>
            </w:r>
          </w:p>
        </w:tc>
        <w:tc>
          <w:tcPr>
            <w:tcW w:w="2268" w:type="dxa"/>
          </w:tcPr>
          <w:p w:rsidR="00B94224" w:rsidRDefault="00B94224" w:rsidP="00530BEA">
            <w:pPr>
              <w:spacing w:before="100" w:beforeAutospacing="1" w:after="100" w:afterAutospacing="1"/>
              <w:rPr>
                <w:rFonts w:ascii="Verdana" w:eastAsia="Times New Roman" w:hAnsi="Verdana" w:cs="Times New Roman"/>
                <w:i/>
                <w:iCs/>
                <w:color w:val="333333"/>
                <w:sz w:val="18"/>
                <w:szCs w:val="18"/>
                <w:lang w:val="en" w:eastAsia="en-AU"/>
              </w:rPr>
            </w:pPr>
            <w:r>
              <w:rPr>
                <w:rFonts w:ascii="Verdana" w:eastAsia="Times New Roman" w:hAnsi="Verdana" w:cs="Times New Roman"/>
                <w:i/>
                <w:iCs/>
                <w:color w:val="333333"/>
                <w:sz w:val="18"/>
                <w:szCs w:val="18"/>
                <w:lang w:val="en" w:eastAsia="en-AU"/>
              </w:rPr>
              <w:t xml:space="preserve">I am not sure how to identify or explain </w:t>
            </w:r>
            <w:r w:rsidR="00D7273B">
              <w:rPr>
                <w:rFonts w:ascii="Verdana" w:eastAsia="Times New Roman" w:hAnsi="Verdana" w:cs="Times New Roman"/>
                <w:i/>
                <w:iCs/>
                <w:color w:val="333333"/>
                <w:sz w:val="18"/>
                <w:szCs w:val="18"/>
                <w:lang w:val="en" w:eastAsia="en-AU"/>
              </w:rPr>
              <w:t>sentence fragments on my own.</w:t>
            </w:r>
          </w:p>
        </w:tc>
        <w:tc>
          <w:tcPr>
            <w:tcW w:w="2217" w:type="dxa"/>
          </w:tcPr>
          <w:p w:rsidR="00B94224" w:rsidRDefault="00B94224" w:rsidP="0032635A">
            <w:pPr>
              <w:spacing w:before="100" w:beforeAutospacing="1" w:after="100" w:afterAutospacing="1"/>
              <w:rPr>
                <w:rFonts w:ascii="Verdana" w:eastAsia="Times New Roman" w:hAnsi="Verdana" w:cs="Times New Roman"/>
                <w:i/>
                <w:iCs/>
                <w:color w:val="333333"/>
                <w:sz w:val="18"/>
                <w:szCs w:val="18"/>
                <w:lang w:val="en" w:eastAsia="en-AU"/>
              </w:rPr>
            </w:pPr>
            <w:r>
              <w:rPr>
                <w:rFonts w:ascii="Verdana" w:eastAsia="Times New Roman" w:hAnsi="Verdana" w:cs="Times New Roman"/>
                <w:i/>
                <w:iCs/>
                <w:color w:val="333333"/>
                <w:sz w:val="18"/>
                <w:szCs w:val="18"/>
                <w:lang w:val="en" w:eastAsia="en-AU"/>
              </w:rPr>
              <w:t xml:space="preserve">I am not sure how to identify or explain </w:t>
            </w:r>
            <w:proofErr w:type="spellStart"/>
            <w:r w:rsidR="00D7273B">
              <w:rPr>
                <w:rFonts w:ascii="Verdana" w:eastAsia="Times New Roman" w:hAnsi="Verdana" w:cs="Times New Roman"/>
                <w:i/>
                <w:iCs/>
                <w:color w:val="333333"/>
                <w:sz w:val="18"/>
                <w:szCs w:val="18"/>
                <w:lang w:val="en" w:eastAsia="en-AU"/>
              </w:rPr>
              <w:t>tricolons</w:t>
            </w:r>
            <w:proofErr w:type="spellEnd"/>
            <w:r w:rsidR="00D7273B">
              <w:rPr>
                <w:rFonts w:ascii="Verdana" w:eastAsia="Times New Roman" w:hAnsi="Verdana" w:cs="Times New Roman"/>
                <w:i/>
                <w:iCs/>
                <w:color w:val="333333"/>
                <w:sz w:val="18"/>
                <w:szCs w:val="18"/>
                <w:lang w:val="en" w:eastAsia="en-AU"/>
              </w:rPr>
              <w:t>, or repetition on my own.</w:t>
            </w:r>
          </w:p>
        </w:tc>
      </w:tr>
      <w:tr w:rsidR="00B94224" w:rsidTr="007C7520">
        <w:tc>
          <w:tcPr>
            <w:tcW w:w="2155" w:type="dxa"/>
          </w:tcPr>
          <w:p w:rsidR="00B94224" w:rsidRDefault="00B94224" w:rsidP="00B94224">
            <w:pPr>
              <w:spacing w:before="100" w:beforeAutospacing="1" w:after="100" w:afterAutospacing="1"/>
              <w:rPr>
                <w:rFonts w:ascii="Verdana" w:eastAsia="Times New Roman" w:hAnsi="Verdana" w:cs="Times New Roman"/>
                <w:i/>
                <w:iCs/>
                <w:color w:val="333333"/>
                <w:sz w:val="18"/>
                <w:szCs w:val="18"/>
                <w:lang w:val="en" w:eastAsia="en-AU"/>
              </w:rPr>
            </w:pPr>
            <w:r w:rsidRPr="00202CCB">
              <w:rPr>
                <w:rFonts w:ascii="Georgia" w:eastAsia="Times New Roman" w:hAnsi="Georgia" w:cs="Times New Roman"/>
                <w:noProof/>
                <w:color w:val="0066CC"/>
                <w:sz w:val="24"/>
                <w:szCs w:val="24"/>
                <w:lang w:eastAsia="en-AU"/>
              </w:rPr>
              <w:drawing>
                <wp:anchor distT="0" distB="0" distL="114300" distR="114300" simplePos="0" relativeHeight="251661312" behindDoc="0" locked="0" layoutInCell="1" allowOverlap="1" wp14:anchorId="6A595E82" wp14:editId="018B8CE7">
                  <wp:simplePos x="0" y="0"/>
                  <wp:positionH relativeFrom="margin">
                    <wp:posOffset>-18415</wp:posOffset>
                  </wp:positionH>
                  <wp:positionV relativeFrom="paragraph">
                    <wp:posOffset>0</wp:posOffset>
                  </wp:positionV>
                  <wp:extent cx="1017905" cy="609600"/>
                  <wp:effectExtent l="0" t="0" r="0" b="0"/>
                  <wp:wrapSquare wrapText="bothSides"/>
                  <wp:docPr id="11" name="Picture 11" descr="solo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o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76" w:type="dxa"/>
          </w:tcPr>
          <w:p w:rsidR="00B94224" w:rsidRDefault="007C7520" w:rsidP="007C7520">
            <w:pPr>
              <w:spacing w:before="100" w:beforeAutospacing="1" w:after="100" w:afterAutospacing="1"/>
              <w:rPr>
                <w:rFonts w:ascii="Verdana" w:eastAsia="Times New Roman" w:hAnsi="Verdana" w:cs="Times New Roman"/>
                <w:i/>
                <w:iCs/>
                <w:color w:val="333333"/>
                <w:sz w:val="18"/>
                <w:szCs w:val="18"/>
                <w:lang w:val="en" w:eastAsia="en-AU"/>
              </w:rPr>
            </w:pPr>
            <w:r>
              <w:rPr>
                <w:rFonts w:ascii="Verdana" w:eastAsia="Times New Roman" w:hAnsi="Verdana" w:cs="Times New Roman"/>
                <w:i/>
                <w:iCs/>
                <w:color w:val="333333"/>
                <w:sz w:val="18"/>
                <w:szCs w:val="18"/>
                <w:lang w:val="en" w:eastAsia="en-AU"/>
              </w:rPr>
              <w:t>I can independently identify examples of hyperbole.</w:t>
            </w:r>
          </w:p>
        </w:tc>
        <w:tc>
          <w:tcPr>
            <w:tcW w:w="2268" w:type="dxa"/>
          </w:tcPr>
          <w:p w:rsidR="00B94224" w:rsidRDefault="007C7520" w:rsidP="00530BEA">
            <w:pPr>
              <w:spacing w:before="100" w:beforeAutospacing="1" w:after="100" w:afterAutospacing="1"/>
              <w:rPr>
                <w:rFonts w:ascii="Verdana" w:eastAsia="Times New Roman" w:hAnsi="Verdana" w:cs="Times New Roman"/>
                <w:i/>
                <w:iCs/>
                <w:color w:val="333333"/>
                <w:sz w:val="18"/>
                <w:szCs w:val="18"/>
                <w:lang w:val="en" w:eastAsia="en-AU"/>
              </w:rPr>
            </w:pPr>
            <w:r>
              <w:rPr>
                <w:rFonts w:ascii="Verdana" w:eastAsia="Times New Roman" w:hAnsi="Verdana" w:cs="Times New Roman"/>
                <w:i/>
                <w:iCs/>
                <w:color w:val="333333"/>
                <w:sz w:val="18"/>
                <w:szCs w:val="18"/>
                <w:lang w:val="en" w:eastAsia="en-AU"/>
              </w:rPr>
              <w:t>I can independently identify examples of sentence fragments.</w:t>
            </w:r>
          </w:p>
        </w:tc>
        <w:tc>
          <w:tcPr>
            <w:tcW w:w="2217" w:type="dxa"/>
          </w:tcPr>
          <w:p w:rsidR="00B94224" w:rsidRDefault="007C7520" w:rsidP="0032635A">
            <w:pPr>
              <w:spacing w:before="100" w:beforeAutospacing="1" w:after="100" w:afterAutospacing="1"/>
              <w:rPr>
                <w:rFonts w:ascii="Verdana" w:eastAsia="Times New Roman" w:hAnsi="Verdana" w:cs="Times New Roman"/>
                <w:i/>
                <w:iCs/>
                <w:color w:val="333333"/>
                <w:sz w:val="18"/>
                <w:szCs w:val="18"/>
                <w:lang w:val="en" w:eastAsia="en-AU"/>
              </w:rPr>
            </w:pPr>
            <w:r>
              <w:rPr>
                <w:rFonts w:ascii="Verdana" w:eastAsia="Times New Roman" w:hAnsi="Verdana" w:cs="Times New Roman"/>
                <w:i/>
                <w:iCs/>
                <w:color w:val="333333"/>
                <w:sz w:val="18"/>
                <w:szCs w:val="18"/>
                <w:lang w:val="en" w:eastAsia="en-AU"/>
              </w:rPr>
              <w:t xml:space="preserve">I can independently identify examples of </w:t>
            </w:r>
            <w:proofErr w:type="spellStart"/>
            <w:r>
              <w:rPr>
                <w:rFonts w:ascii="Verdana" w:eastAsia="Times New Roman" w:hAnsi="Verdana" w:cs="Times New Roman"/>
                <w:i/>
                <w:iCs/>
                <w:color w:val="333333"/>
                <w:sz w:val="18"/>
                <w:szCs w:val="18"/>
                <w:lang w:val="en" w:eastAsia="en-AU"/>
              </w:rPr>
              <w:t>tricolons</w:t>
            </w:r>
            <w:proofErr w:type="spellEnd"/>
            <w:r>
              <w:rPr>
                <w:rFonts w:ascii="Verdana" w:eastAsia="Times New Roman" w:hAnsi="Verdana" w:cs="Times New Roman"/>
                <w:i/>
                <w:iCs/>
                <w:color w:val="333333"/>
                <w:sz w:val="18"/>
                <w:szCs w:val="18"/>
                <w:lang w:val="en" w:eastAsia="en-AU"/>
              </w:rPr>
              <w:t>, or repetition.</w:t>
            </w:r>
          </w:p>
        </w:tc>
      </w:tr>
      <w:tr w:rsidR="00B94224" w:rsidTr="000C2FF1">
        <w:trPr>
          <w:trHeight w:val="686"/>
        </w:trPr>
        <w:tc>
          <w:tcPr>
            <w:tcW w:w="2155" w:type="dxa"/>
          </w:tcPr>
          <w:p w:rsidR="00B94224" w:rsidRDefault="00B94224" w:rsidP="00B94224">
            <w:pPr>
              <w:spacing w:before="100" w:beforeAutospacing="1" w:after="100" w:afterAutospacing="1"/>
              <w:rPr>
                <w:rFonts w:ascii="Verdana" w:eastAsia="Times New Roman" w:hAnsi="Verdana" w:cs="Times New Roman"/>
                <w:i/>
                <w:iCs/>
                <w:color w:val="333333"/>
                <w:sz w:val="18"/>
                <w:szCs w:val="18"/>
                <w:lang w:val="en" w:eastAsia="en-AU"/>
              </w:rPr>
            </w:pPr>
            <w:r w:rsidRPr="00202CCB">
              <w:rPr>
                <w:rFonts w:ascii="Georgia" w:eastAsia="Times New Roman" w:hAnsi="Georgia" w:cs="Times New Roman"/>
                <w:noProof/>
                <w:color w:val="0066CC"/>
                <w:sz w:val="24"/>
                <w:szCs w:val="24"/>
                <w:lang w:eastAsia="en-AU"/>
              </w:rPr>
              <w:drawing>
                <wp:anchor distT="0" distB="0" distL="114300" distR="114300" simplePos="0" relativeHeight="251663360" behindDoc="0" locked="0" layoutInCell="1" allowOverlap="1" wp14:anchorId="220186A8" wp14:editId="2F97A49D">
                  <wp:simplePos x="0" y="0"/>
                  <wp:positionH relativeFrom="column">
                    <wp:posOffset>-43180</wp:posOffset>
                  </wp:positionH>
                  <wp:positionV relativeFrom="paragraph">
                    <wp:posOffset>0</wp:posOffset>
                  </wp:positionV>
                  <wp:extent cx="1017905" cy="619125"/>
                  <wp:effectExtent l="0" t="0" r="0" b="9525"/>
                  <wp:wrapSquare wrapText="bothSides"/>
                  <wp:docPr id="10" name="Picture 10" descr="solo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o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90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76" w:type="dxa"/>
          </w:tcPr>
          <w:p w:rsidR="00B94224" w:rsidRDefault="00230F36" w:rsidP="00B94224">
            <w:pPr>
              <w:spacing w:before="100" w:beforeAutospacing="1" w:after="100" w:afterAutospacing="1"/>
              <w:rPr>
                <w:rFonts w:ascii="Verdana" w:eastAsia="Times New Roman" w:hAnsi="Verdana" w:cs="Times New Roman"/>
                <w:i/>
                <w:iCs/>
                <w:color w:val="333333"/>
                <w:sz w:val="18"/>
                <w:szCs w:val="18"/>
                <w:lang w:val="en" w:eastAsia="en-AU"/>
              </w:rPr>
            </w:pPr>
            <w:r>
              <w:rPr>
                <w:rFonts w:ascii="Verdana" w:eastAsia="Times New Roman" w:hAnsi="Verdana" w:cs="Times New Roman"/>
                <w:i/>
                <w:iCs/>
                <w:color w:val="333333"/>
                <w:sz w:val="18"/>
                <w:szCs w:val="18"/>
                <w:lang w:val="en" w:eastAsia="en-AU"/>
              </w:rPr>
              <w:t>I can identify and explain hyperbole.</w:t>
            </w:r>
          </w:p>
        </w:tc>
        <w:tc>
          <w:tcPr>
            <w:tcW w:w="2268" w:type="dxa"/>
          </w:tcPr>
          <w:p w:rsidR="00B94224" w:rsidRDefault="00230F36" w:rsidP="00530BEA">
            <w:pPr>
              <w:spacing w:before="100" w:beforeAutospacing="1" w:after="100" w:afterAutospacing="1"/>
              <w:rPr>
                <w:rFonts w:ascii="Verdana" w:eastAsia="Times New Roman" w:hAnsi="Verdana" w:cs="Times New Roman"/>
                <w:i/>
                <w:iCs/>
                <w:color w:val="333333"/>
                <w:sz w:val="18"/>
                <w:szCs w:val="18"/>
                <w:lang w:val="en" w:eastAsia="en-AU"/>
              </w:rPr>
            </w:pPr>
            <w:r>
              <w:rPr>
                <w:rFonts w:ascii="Verdana" w:eastAsia="Times New Roman" w:hAnsi="Verdana" w:cs="Times New Roman"/>
                <w:i/>
                <w:iCs/>
                <w:color w:val="333333"/>
                <w:sz w:val="18"/>
                <w:szCs w:val="18"/>
                <w:lang w:val="en" w:eastAsia="en-AU"/>
              </w:rPr>
              <w:t>I can identify and explain sentence fragments.</w:t>
            </w:r>
          </w:p>
        </w:tc>
        <w:tc>
          <w:tcPr>
            <w:tcW w:w="2217" w:type="dxa"/>
          </w:tcPr>
          <w:p w:rsidR="00B94224" w:rsidRDefault="00230F36" w:rsidP="0032635A">
            <w:pPr>
              <w:spacing w:before="100" w:beforeAutospacing="1" w:after="100" w:afterAutospacing="1"/>
              <w:rPr>
                <w:rFonts w:ascii="Verdana" w:eastAsia="Times New Roman" w:hAnsi="Verdana" w:cs="Times New Roman"/>
                <w:i/>
                <w:iCs/>
                <w:color w:val="333333"/>
                <w:sz w:val="18"/>
                <w:szCs w:val="18"/>
                <w:lang w:val="en" w:eastAsia="en-AU"/>
              </w:rPr>
            </w:pPr>
            <w:r>
              <w:rPr>
                <w:rFonts w:ascii="Verdana" w:eastAsia="Times New Roman" w:hAnsi="Verdana" w:cs="Times New Roman"/>
                <w:i/>
                <w:iCs/>
                <w:color w:val="333333"/>
                <w:sz w:val="18"/>
                <w:szCs w:val="18"/>
                <w:lang w:val="en" w:eastAsia="en-AU"/>
              </w:rPr>
              <w:t xml:space="preserve">I can identify or explain </w:t>
            </w:r>
            <w:proofErr w:type="spellStart"/>
            <w:r>
              <w:rPr>
                <w:rFonts w:ascii="Verdana" w:eastAsia="Times New Roman" w:hAnsi="Verdana" w:cs="Times New Roman"/>
                <w:i/>
                <w:iCs/>
                <w:color w:val="333333"/>
                <w:sz w:val="18"/>
                <w:szCs w:val="18"/>
                <w:lang w:val="en" w:eastAsia="en-AU"/>
              </w:rPr>
              <w:t>tricolons</w:t>
            </w:r>
            <w:proofErr w:type="spellEnd"/>
            <w:r>
              <w:rPr>
                <w:rFonts w:ascii="Verdana" w:eastAsia="Times New Roman" w:hAnsi="Verdana" w:cs="Times New Roman"/>
                <w:i/>
                <w:iCs/>
                <w:color w:val="333333"/>
                <w:sz w:val="18"/>
                <w:szCs w:val="18"/>
                <w:lang w:val="en" w:eastAsia="en-AU"/>
              </w:rPr>
              <w:t xml:space="preserve"> or repetition.</w:t>
            </w:r>
          </w:p>
        </w:tc>
      </w:tr>
      <w:tr w:rsidR="00230F36" w:rsidTr="000C2FF1">
        <w:trPr>
          <w:trHeight w:val="1030"/>
        </w:trPr>
        <w:tc>
          <w:tcPr>
            <w:tcW w:w="2155" w:type="dxa"/>
          </w:tcPr>
          <w:p w:rsidR="00230F36" w:rsidRPr="00202CCB" w:rsidRDefault="00230F36" w:rsidP="00B94224">
            <w:pPr>
              <w:spacing w:before="100" w:beforeAutospacing="1" w:after="100" w:afterAutospacing="1"/>
              <w:rPr>
                <w:rFonts w:ascii="Georgia" w:eastAsia="Times New Roman" w:hAnsi="Georgia" w:cs="Times New Roman"/>
                <w:noProof/>
                <w:color w:val="0066CC"/>
                <w:sz w:val="24"/>
                <w:szCs w:val="24"/>
                <w:lang w:eastAsia="en-AU"/>
              </w:rPr>
            </w:pPr>
            <w:r w:rsidRPr="00202CCB">
              <w:rPr>
                <w:rFonts w:ascii="Georgia" w:eastAsia="Times New Roman" w:hAnsi="Georgia" w:cs="Times New Roman"/>
                <w:noProof/>
                <w:color w:val="0066CC"/>
                <w:sz w:val="24"/>
                <w:szCs w:val="24"/>
                <w:lang w:eastAsia="en-AU"/>
              </w:rPr>
              <w:drawing>
                <wp:anchor distT="0" distB="0" distL="114300" distR="114300" simplePos="0" relativeHeight="251669504" behindDoc="0" locked="0" layoutInCell="1" allowOverlap="1" wp14:anchorId="558CD01B" wp14:editId="16188802">
                  <wp:simplePos x="0" y="0"/>
                  <wp:positionH relativeFrom="column">
                    <wp:posOffset>-24130</wp:posOffset>
                  </wp:positionH>
                  <wp:positionV relativeFrom="paragraph">
                    <wp:posOffset>0</wp:posOffset>
                  </wp:positionV>
                  <wp:extent cx="1077595" cy="904875"/>
                  <wp:effectExtent l="0" t="0" r="8255" b="9525"/>
                  <wp:wrapSquare wrapText="bothSides"/>
                  <wp:docPr id="9" name="Picture 9" descr="solo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759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61" w:type="dxa"/>
            <w:gridSpan w:val="3"/>
          </w:tcPr>
          <w:p w:rsidR="00230F36" w:rsidRDefault="00230F36" w:rsidP="00530BEA">
            <w:pPr>
              <w:spacing w:before="100" w:beforeAutospacing="1" w:after="100" w:afterAutospacing="1"/>
              <w:rPr>
                <w:rFonts w:ascii="Verdana" w:eastAsia="Times New Roman" w:hAnsi="Verdana" w:cs="Times New Roman"/>
                <w:i/>
                <w:iCs/>
                <w:color w:val="333333"/>
                <w:sz w:val="18"/>
                <w:szCs w:val="18"/>
                <w:lang w:val="en" w:eastAsia="en-AU"/>
              </w:rPr>
            </w:pPr>
            <w:r>
              <w:rPr>
                <w:rFonts w:ascii="Verdana" w:eastAsia="Times New Roman" w:hAnsi="Verdana" w:cs="Times New Roman"/>
                <w:i/>
                <w:iCs/>
                <w:color w:val="333333"/>
                <w:sz w:val="18"/>
                <w:szCs w:val="18"/>
                <w:lang w:val="en" w:eastAsia="en-AU"/>
              </w:rPr>
              <w:t xml:space="preserve">I can identify hyperbole, </w:t>
            </w:r>
            <w:r w:rsidR="00530BEA">
              <w:rPr>
                <w:rFonts w:ascii="Verdana" w:eastAsia="Times New Roman" w:hAnsi="Verdana" w:cs="Times New Roman"/>
                <w:i/>
                <w:iCs/>
                <w:color w:val="333333"/>
                <w:sz w:val="18"/>
                <w:szCs w:val="18"/>
                <w:lang w:val="en" w:eastAsia="en-AU"/>
              </w:rPr>
              <w:t xml:space="preserve">sentence fragments </w:t>
            </w:r>
            <w:r>
              <w:rPr>
                <w:rFonts w:ascii="Verdana" w:eastAsia="Times New Roman" w:hAnsi="Verdana" w:cs="Times New Roman"/>
                <w:i/>
                <w:iCs/>
                <w:color w:val="333333"/>
                <w:sz w:val="18"/>
                <w:szCs w:val="18"/>
                <w:lang w:val="en" w:eastAsia="en-AU"/>
              </w:rPr>
              <w:t xml:space="preserve">and </w:t>
            </w:r>
            <w:proofErr w:type="spellStart"/>
            <w:r>
              <w:rPr>
                <w:rFonts w:ascii="Verdana" w:eastAsia="Times New Roman" w:hAnsi="Verdana" w:cs="Times New Roman"/>
                <w:i/>
                <w:iCs/>
                <w:color w:val="333333"/>
                <w:sz w:val="18"/>
                <w:szCs w:val="18"/>
                <w:lang w:val="en" w:eastAsia="en-AU"/>
              </w:rPr>
              <w:t>tricolons</w:t>
            </w:r>
            <w:proofErr w:type="spellEnd"/>
            <w:r>
              <w:rPr>
                <w:rFonts w:ascii="Verdana" w:eastAsia="Times New Roman" w:hAnsi="Verdana" w:cs="Times New Roman"/>
                <w:i/>
                <w:iCs/>
                <w:color w:val="333333"/>
                <w:sz w:val="18"/>
                <w:szCs w:val="18"/>
                <w:lang w:val="en" w:eastAsia="en-AU"/>
              </w:rPr>
              <w:t xml:space="preserve"> and explain the writer’s use of them. I have several ideas about why the author used these techniques and/or the effect on the reader.</w:t>
            </w:r>
          </w:p>
        </w:tc>
      </w:tr>
      <w:tr w:rsidR="00230F36" w:rsidTr="001865E6">
        <w:tc>
          <w:tcPr>
            <w:tcW w:w="2155" w:type="dxa"/>
          </w:tcPr>
          <w:p w:rsidR="00230F36" w:rsidRPr="00202CCB" w:rsidRDefault="000C2FF1" w:rsidP="00B94224">
            <w:pPr>
              <w:spacing w:before="100" w:beforeAutospacing="1" w:after="100" w:afterAutospacing="1"/>
              <w:rPr>
                <w:rFonts w:ascii="Georgia" w:eastAsia="Times New Roman" w:hAnsi="Georgia" w:cs="Times New Roman"/>
                <w:noProof/>
                <w:color w:val="0066CC"/>
                <w:sz w:val="24"/>
                <w:szCs w:val="24"/>
                <w:lang w:eastAsia="en-AU"/>
              </w:rPr>
            </w:pPr>
            <w:r w:rsidRPr="00202CCB">
              <w:rPr>
                <w:rFonts w:ascii="Georgia" w:eastAsia="Times New Roman" w:hAnsi="Georgia" w:cs="Times New Roman"/>
                <w:noProof/>
                <w:color w:val="0066CC"/>
                <w:sz w:val="24"/>
                <w:szCs w:val="24"/>
                <w:lang w:eastAsia="en-AU"/>
              </w:rPr>
              <w:drawing>
                <wp:anchor distT="0" distB="0" distL="114300" distR="114300" simplePos="0" relativeHeight="251671552" behindDoc="0" locked="0" layoutInCell="1" allowOverlap="1" wp14:anchorId="2379AA52" wp14:editId="0D87C2B7">
                  <wp:simplePos x="0" y="0"/>
                  <wp:positionH relativeFrom="column">
                    <wp:posOffset>20320</wp:posOffset>
                  </wp:positionH>
                  <wp:positionV relativeFrom="paragraph">
                    <wp:posOffset>12700</wp:posOffset>
                  </wp:positionV>
                  <wp:extent cx="1133475" cy="1123950"/>
                  <wp:effectExtent l="0" t="0" r="9525" b="0"/>
                  <wp:wrapSquare wrapText="bothSides"/>
                  <wp:docPr id="8" name="Picture 8" descr="solo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o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61" w:type="dxa"/>
            <w:gridSpan w:val="3"/>
          </w:tcPr>
          <w:p w:rsidR="00230F36" w:rsidRDefault="00230F36" w:rsidP="00530BEA">
            <w:pPr>
              <w:spacing w:before="100" w:beforeAutospacing="1" w:after="100" w:afterAutospacing="1"/>
              <w:rPr>
                <w:rFonts w:ascii="Verdana" w:eastAsia="Times New Roman" w:hAnsi="Verdana" w:cs="Times New Roman"/>
                <w:i/>
                <w:iCs/>
                <w:color w:val="333333"/>
                <w:sz w:val="18"/>
                <w:szCs w:val="18"/>
                <w:lang w:val="en" w:eastAsia="en-AU"/>
              </w:rPr>
            </w:pPr>
            <w:r>
              <w:rPr>
                <w:rFonts w:ascii="Verdana" w:eastAsia="Times New Roman" w:hAnsi="Verdana" w:cs="Times New Roman"/>
                <w:i/>
                <w:iCs/>
                <w:color w:val="333333"/>
                <w:sz w:val="18"/>
                <w:szCs w:val="18"/>
                <w:lang w:val="en" w:eastAsia="en-AU"/>
              </w:rPr>
              <w:t xml:space="preserve">I can identify hyperbole, </w:t>
            </w:r>
            <w:r w:rsidR="00530BEA">
              <w:rPr>
                <w:rFonts w:ascii="Verdana" w:eastAsia="Times New Roman" w:hAnsi="Verdana" w:cs="Times New Roman"/>
                <w:i/>
                <w:iCs/>
                <w:color w:val="333333"/>
                <w:sz w:val="18"/>
                <w:szCs w:val="18"/>
                <w:lang w:val="en" w:eastAsia="en-AU"/>
              </w:rPr>
              <w:t>sentence fragments</w:t>
            </w:r>
            <w:r>
              <w:rPr>
                <w:rFonts w:ascii="Verdana" w:eastAsia="Times New Roman" w:hAnsi="Verdana" w:cs="Times New Roman"/>
                <w:i/>
                <w:iCs/>
                <w:color w:val="333333"/>
                <w:sz w:val="18"/>
                <w:szCs w:val="18"/>
                <w:lang w:val="en" w:eastAsia="en-AU"/>
              </w:rPr>
              <w:t xml:space="preserve"> and </w:t>
            </w:r>
            <w:proofErr w:type="spellStart"/>
            <w:r>
              <w:rPr>
                <w:rFonts w:ascii="Verdana" w:eastAsia="Times New Roman" w:hAnsi="Verdana" w:cs="Times New Roman"/>
                <w:i/>
                <w:iCs/>
                <w:color w:val="333333"/>
                <w:sz w:val="18"/>
                <w:szCs w:val="18"/>
                <w:lang w:val="en" w:eastAsia="en-AU"/>
              </w:rPr>
              <w:t>tricolons</w:t>
            </w:r>
            <w:proofErr w:type="spellEnd"/>
            <w:r>
              <w:rPr>
                <w:rFonts w:ascii="Verdana" w:eastAsia="Times New Roman" w:hAnsi="Verdana" w:cs="Times New Roman"/>
                <w:i/>
                <w:iCs/>
                <w:color w:val="333333"/>
                <w:sz w:val="18"/>
                <w:szCs w:val="18"/>
                <w:lang w:val="en" w:eastAsia="en-AU"/>
              </w:rPr>
              <w:t xml:space="preserve"> and explain the writer’s use of them. I have several ideas about why the author used these techniques and/or the effect on the reader AND I can link the use of these techniques to other texts I have read or viewed.  I can explain how these techniques might apply to o</w:t>
            </w:r>
            <w:r w:rsidR="00B15562">
              <w:rPr>
                <w:rFonts w:ascii="Verdana" w:eastAsia="Times New Roman" w:hAnsi="Verdana" w:cs="Times New Roman"/>
                <w:i/>
                <w:iCs/>
                <w:color w:val="333333"/>
                <w:sz w:val="18"/>
                <w:szCs w:val="18"/>
                <w:lang w:val="en" w:eastAsia="en-AU"/>
              </w:rPr>
              <w:t>ther texts, such as advertising.</w:t>
            </w:r>
          </w:p>
        </w:tc>
      </w:tr>
    </w:tbl>
    <w:p w:rsidR="0032635A" w:rsidRPr="0032635A" w:rsidRDefault="00202367" w:rsidP="0032635A">
      <w:pPr>
        <w:spacing w:before="100" w:beforeAutospacing="1" w:after="100" w:afterAutospacing="1" w:line="240" w:lineRule="auto"/>
        <w:rPr>
          <w:rFonts w:ascii="Verdana" w:eastAsia="Times New Roman" w:hAnsi="Verdana" w:cs="Times New Roman"/>
          <w:color w:val="333333"/>
          <w:sz w:val="18"/>
          <w:szCs w:val="18"/>
          <w:lang w:val="en" w:eastAsia="en-AU"/>
        </w:rPr>
      </w:pPr>
      <w:r w:rsidRPr="00202367">
        <w:rPr>
          <w:rStyle w:val="fn"/>
          <w:rFonts w:ascii="Verdana" w:hAnsi="Verdana"/>
          <w:color w:val="333333"/>
          <w:sz w:val="54"/>
          <w:lang w:val="en"/>
        </w:rPr>
        <w:sym w:font="Wingdings 2" w:char="F0F3"/>
      </w:r>
      <w:proofErr w:type="spellStart"/>
      <w:proofErr w:type="gramStart"/>
      <w:r>
        <w:rPr>
          <w:rStyle w:val="fn"/>
          <w:rFonts w:ascii="Verdana" w:hAnsi="Verdana"/>
          <w:color w:val="333333"/>
          <w:sz w:val="54"/>
          <w:lang w:val="en"/>
        </w:rPr>
        <w:t>task</w:t>
      </w:r>
      <w:r w:rsidR="00815B15" w:rsidRPr="00815B15">
        <w:rPr>
          <w:rFonts w:ascii="Verdana" w:eastAsia="Times New Roman" w:hAnsi="Verdana" w:cs="Times New Roman"/>
          <w:b/>
          <w:i/>
          <w:iCs/>
          <w:color w:val="333333"/>
          <w:sz w:val="18"/>
          <w:szCs w:val="18"/>
          <w:u w:val="single"/>
          <w:lang w:val="en" w:eastAsia="en-AU"/>
        </w:rPr>
        <w:t>Read</w:t>
      </w:r>
      <w:proofErr w:type="spellEnd"/>
      <w:proofErr w:type="gramEnd"/>
      <w:r w:rsidR="00815B15" w:rsidRPr="00815B15">
        <w:rPr>
          <w:rFonts w:ascii="Verdana" w:eastAsia="Times New Roman" w:hAnsi="Verdana" w:cs="Times New Roman"/>
          <w:b/>
          <w:i/>
          <w:iCs/>
          <w:color w:val="333333"/>
          <w:sz w:val="18"/>
          <w:szCs w:val="18"/>
          <w:u w:val="single"/>
          <w:lang w:val="en" w:eastAsia="en-AU"/>
        </w:rPr>
        <w:t xml:space="preserve"> the following extract</w:t>
      </w:r>
      <w:r w:rsidR="00815B15">
        <w:rPr>
          <w:rFonts w:ascii="Verdana" w:eastAsia="Times New Roman" w:hAnsi="Verdana" w:cs="Times New Roman"/>
          <w:i/>
          <w:iCs/>
          <w:color w:val="333333"/>
          <w:sz w:val="18"/>
          <w:szCs w:val="18"/>
          <w:lang w:val="en" w:eastAsia="en-AU"/>
        </w:rPr>
        <w:t xml:space="preserve"> by t</w:t>
      </w:r>
      <w:r w:rsidR="0032635A" w:rsidRPr="0032635A">
        <w:rPr>
          <w:rFonts w:ascii="Verdana" w:eastAsia="Times New Roman" w:hAnsi="Verdana" w:cs="Times New Roman"/>
          <w:i/>
          <w:iCs/>
          <w:color w:val="333333"/>
          <w:sz w:val="18"/>
          <w:szCs w:val="18"/>
          <w:lang w:val="en" w:eastAsia="en-AU"/>
        </w:rPr>
        <w:t xml:space="preserve">he </w:t>
      </w:r>
      <w:hyperlink r:id="rId15" w:history="1">
        <w:r w:rsidR="0032635A" w:rsidRPr="0032635A">
          <w:rPr>
            <w:rFonts w:ascii="Verdana" w:eastAsia="Times New Roman" w:hAnsi="Verdana" w:cs="Times New Roman"/>
            <w:i/>
            <w:iCs/>
            <w:color w:val="3366CC"/>
            <w:sz w:val="18"/>
            <w:szCs w:val="18"/>
            <w:u w:val="single"/>
            <w:lang w:val="en" w:eastAsia="en-AU"/>
          </w:rPr>
          <w:t>narrator</w:t>
        </w:r>
      </w:hyperlink>
      <w:r w:rsidR="0032635A" w:rsidRPr="0032635A">
        <w:rPr>
          <w:rFonts w:ascii="Verdana" w:eastAsia="Times New Roman" w:hAnsi="Verdana" w:cs="Times New Roman"/>
          <w:i/>
          <w:iCs/>
          <w:color w:val="333333"/>
          <w:sz w:val="18"/>
          <w:szCs w:val="18"/>
          <w:lang w:val="en" w:eastAsia="en-AU"/>
        </w:rPr>
        <w:t xml:space="preserve"> of Martin Amis's novel </w:t>
      </w:r>
      <w:r w:rsidR="0032635A" w:rsidRPr="0032635A">
        <w:rPr>
          <w:rFonts w:ascii="Verdana" w:eastAsia="Times New Roman" w:hAnsi="Verdana" w:cs="Times New Roman"/>
          <w:color w:val="333333"/>
          <w:sz w:val="18"/>
          <w:szCs w:val="18"/>
          <w:lang w:val="en" w:eastAsia="en-AU"/>
        </w:rPr>
        <w:t>Money</w:t>
      </w:r>
      <w:r w:rsidR="0032635A" w:rsidRPr="0032635A">
        <w:rPr>
          <w:rFonts w:ascii="Verdana" w:eastAsia="Times New Roman" w:hAnsi="Verdana" w:cs="Times New Roman"/>
          <w:i/>
          <w:iCs/>
          <w:color w:val="333333"/>
          <w:sz w:val="18"/>
          <w:szCs w:val="18"/>
          <w:lang w:val="en" w:eastAsia="en-AU"/>
        </w:rPr>
        <w:t xml:space="preserve"> is John Self, a larger-than-life filmmaker whose gargantuan appetites are matched by the author's </w:t>
      </w:r>
      <w:hyperlink r:id="rId16" w:history="1">
        <w:r w:rsidR="0032635A" w:rsidRPr="0032635A">
          <w:rPr>
            <w:rFonts w:ascii="Verdana" w:eastAsia="Times New Roman" w:hAnsi="Verdana" w:cs="Times New Roman"/>
            <w:i/>
            <w:iCs/>
            <w:color w:val="3366CC"/>
            <w:sz w:val="18"/>
            <w:szCs w:val="18"/>
            <w:u w:val="single"/>
            <w:lang w:val="en" w:eastAsia="en-AU"/>
          </w:rPr>
          <w:t>hyperbolic</w:t>
        </w:r>
      </w:hyperlink>
      <w:r w:rsidR="0032635A" w:rsidRPr="0032635A">
        <w:rPr>
          <w:rFonts w:ascii="Verdana" w:eastAsia="Times New Roman" w:hAnsi="Verdana" w:cs="Times New Roman"/>
          <w:i/>
          <w:iCs/>
          <w:color w:val="333333"/>
          <w:sz w:val="18"/>
          <w:szCs w:val="18"/>
          <w:lang w:val="en" w:eastAsia="en-AU"/>
        </w:rPr>
        <w:t xml:space="preserve"> prose style. Note the effects created by </w:t>
      </w:r>
      <w:hyperlink r:id="rId17" w:history="1">
        <w:proofErr w:type="spellStart"/>
        <w:r w:rsidR="0032635A" w:rsidRPr="0032635A">
          <w:rPr>
            <w:rFonts w:ascii="Verdana" w:eastAsia="Times New Roman" w:hAnsi="Verdana" w:cs="Times New Roman"/>
            <w:i/>
            <w:iCs/>
            <w:color w:val="3366CC"/>
            <w:sz w:val="18"/>
            <w:szCs w:val="18"/>
            <w:u w:val="single"/>
            <w:lang w:val="en" w:eastAsia="en-AU"/>
          </w:rPr>
          <w:t>tricolons</w:t>
        </w:r>
        <w:proofErr w:type="spellEnd"/>
      </w:hyperlink>
      <w:r w:rsidR="00546D52">
        <w:rPr>
          <w:rFonts w:ascii="Verdana" w:eastAsia="Times New Roman" w:hAnsi="Verdana" w:cs="Times New Roman"/>
          <w:i/>
          <w:iCs/>
          <w:color w:val="333333"/>
          <w:sz w:val="18"/>
          <w:szCs w:val="18"/>
          <w:lang w:val="en" w:eastAsia="en-AU"/>
        </w:rPr>
        <w:t xml:space="preserve"> and sentence fragments </w:t>
      </w:r>
      <w:r w:rsidR="0032635A" w:rsidRPr="0032635A">
        <w:rPr>
          <w:rFonts w:ascii="Verdana" w:eastAsia="Times New Roman" w:hAnsi="Verdana" w:cs="Times New Roman"/>
          <w:i/>
          <w:iCs/>
          <w:color w:val="333333"/>
          <w:sz w:val="18"/>
          <w:szCs w:val="18"/>
          <w:lang w:val="en" w:eastAsia="en-AU"/>
        </w:rPr>
        <w:t>in these two paragraphs from the novel.</w:t>
      </w:r>
    </w:p>
    <w:p w:rsidR="0032635A" w:rsidRPr="0032635A" w:rsidRDefault="0032635A" w:rsidP="0032635A">
      <w:pPr>
        <w:spacing w:before="100" w:beforeAutospacing="1" w:after="100" w:afterAutospacing="1" w:line="240" w:lineRule="auto"/>
        <w:outlineLvl w:val="2"/>
        <w:rPr>
          <w:rFonts w:ascii="Verdana" w:eastAsia="Times New Roman" w:hAnsi="Verdana" w:cs="Times New Roman"/>
          <w:b/>
          <w:bCs/>
          <w:color w:val="333333"/>
          <w:sz w:val="27"/>
          <w:szCs w:val="27"/>
          <w:lang w:val="en" w:eastAsia="en-AU"/>
        </w:rPr>
      </w:pPr>
      <w:proofErr w:type="gramStart"/>
      <w:r w:rsidRPr="0032635A">
        <w:rPr>
          <w:rFonts w:ascii="Verdana" w:eastAsia="Times New Roman" w:hAnsi="Verdana" w:cs="Times New Roman"/>
          <w:b/>
          <w:bCs/>
          <w:color w:val="333333"/>
          <w:sz w:val="27"/>
          <w:szCs w:val="27"/>
          <w:lang w:val="en" w:eastAsia="en-AU"/>
        </w:rPr>
        <w:t>from</w:t>
      </w:r>
      <w:proofErr w:type="gramEnd"/>
      <w:r w:rsidRPr="0032635A">
        <w:rPr>
          <w:rFonts w:ascii="Verdana" w:eastAsia="Times New Roman" w:hAnsi="Verdana" w:cs="Times New Roman"/>
          <w:b/>
          <w:bCs/>
          <w:color w:val="333333"/>
          <w:sz w:val="27"/>
          <w:szCs w:val="27"/>
          <w:lang w:val="en" w:eastAsia="en-AU"/>
        </w:rPr>
        <w:t xml:space="preserve"> </w:t>
      </w:r>
      <w:r w:rsidRPr="0032635A">
        <w:rPr>
          <w:rFonts w:ascii="Verdana" w:eastAsia="Times New Roman" w:hAnsi="Verdana" w:cs="Times New Roman"/>
          <w:b/>
          <w:bCs/>
          <w:i/>
          <w:iCs/>
          <w:color w:val="333333"/>
          <w:sz w:val="27"/>
          <w:szCs w:val="27"/>
          <w:lang w:val="en" w:eastAsia="en-AU"/>
        </w:rPr>
        <w:t>Money</w:t>
      </w:r>
      <w:r w:rsidRPr="0032635A">
        <w:rPr>
          <w:rFonts w:ascii="Verdana" w:eastAsia="Times New Roman" w:hAnsi="Verdana" w:cs="Times New Roman"/>
          <w:b/>
          <w:bCs/>
          <w:color w:val="333333"/>
          <w:sz w:val="27"/>
          <w:szCs w:val="27"/>
          <w:lang w:val="en" w:eastAsia="en-AU"/>
        </w:rPr>
        <w:t>* (1984)</w:t>
      </w:r>
    </w:p>
    <w:p w:rsidR="0032635A" w:rsidRPr="0032635A" w:rsidRDefault="0032635A" w:rsidP="0032635A">
      <w:pPr>
        <w:spacing w:before="100" w:beforeAutospacing="1" w:after="100" w:afterAutospacing="1" w:line="240" w:lineRule="auto"/>
        <w:rPr>
          <w:rFonts w:ascii="Verdana" w:eastAsia="Times New Roman" w:hAnsi="Verdana" w:cs="Times New Roman"/>
          <w:color w:val="333333"/>
          <w:sz w:val="18"/>
          <w:szCs w:val="18"/>
          <w:lang w:val="en" w:eastAsia="en-AU"/>
        </w:rPr>
      </w:pPr>
      <w:proofErr w:type="gramStart"/>
      <w:r w:rsidRPr="0032635A">
        <w:rPr>
          <w:rFonts w:ascii="Verdana" w:eastAsia="Times New Roman" w:hAnsi="Verdana" w:cs="Times New Roman"/>
          <w:b/>
          <w:bCs/>
          <w:color w:val="333333"/>
          <w:sz w:val="18"/>
          <w:szCs w:val="18"/>
          <w:lang w:val="en" w:eastAsia="en-AU"/>
        </w:rPr>
        <w:t>by</w:t>
      </w:r>
      <w:proofErr w:type="gramEnd"/>
      <w:r w:rsidRPr="0032635A">
        <w:rPr>
          <w:rFonts w:ascii="Verdana" w:eastAsia="Times New Roman" w:hAnsi="Verdana" w:cs="Times New Roman"/>
          <w:b/>
          <w:bCs/>
          <w:color w:val="333333"/>
          <w:sz w:val="18"/>
          <w:szCs w:val="18"/>
          <w:lang w:val="en" w:eastAsia="en-AU"/>
        </w:rPr>
        <w:t xml:space="preserve"> Martin Amis</w:t>
      </w:r>
    </w:p>
    <w:p w:rsidR="0032635A" w:rsidRPr="0032635A" w:rsidRDefault="0032635A" w:rsidP="00896617">
      <w:pPr>
        <w:spacing w:before="100" w:beforeAutospacing="1" w:after="100" w:afterAutospacing="1" w:line="480" w:lineRule="auto"/>
        <w:rPr>
          <w:rFonts w:ascii="Verdana" w:eastAsia="Times New Roman" w:hAnsi="Verdana" w:cs="Times New Roman"/>
          <w:color w:val="333333"/>
          <w:sz w:val="18"/>
          <w:szCs w:val="18"/>
          <w:lang w:val="en" w:eastAsia="en-AU"/>
        </w:rPr>
      </w:pPr>
      <w:r w:rsidRPr="0032635A">
        <w:rPr>
          <w:rFonts w:ascii="Verdana" w:eastAsia="Times New Roman" w:hAnsi="Verdana" w:cs="Times New Roman"/>
          <w:color w:val="333333"/>
          <w:sz w:val="18"/>
          <w:szCs w:val="18"/>
          <w:lang w:val="en" w:eastAsia="en-AU"/>
        </w:rPr>
        <w:t xml:space="preserve">In LA, you can’t do anything unless you drive. Now I can’t do anything unless I drink. And the drink-drive combination, it really isn’t possible out there. If you so much as loosen your seatbelt or drop you ashes or pick your nose, then it's an Alcatraz autopsy with the questions asked later. </w:t>
      </w:r>
    </w:p>
    <w:p w:rsidR="0032635A" w:rsidRPr="0032635A" w:rsidRDefault="0032635A" w:rsidP="00896617">
      <w:pPr>
        <w:spacing w:before="100" w:beforeAutospacing="1" w:after="100" w:afterAutospacing="1" w:line="480" w:lineRule="auto"/>
        <w:rPr>
          <w:rFonts w:ascii="Verdana" w:eastAsia="Times New Roman" w:hAnsi="Verdana" w:cs="Times New Roman"/>
          <w:color w:val="333333"/>
          <w:sz w:val="18"/>
          <w:szCs w:val="18"/>
          <w:lang w:val="en" w:eastAsia="en-AU"/>
        </w:rPr>
      </w:pPr>
      <w:r w:rsidRPr="0032635A">
        <w:rPr>
          <w:rFonts w:ascii="Verdana" w:eastAsia="Times New Roman" w:hAnsi="Verdana" w:cs="Times New Roman"/>
          <w:color w:val="333333"/>
          <w:sz w:val="18"/>
          <w:szCs w:val="18"/>
          <w:lang w:val="en" w:eastAsia="en-AU"/>
        </w:rPr>
        <w:t xml:space="preserve">So what can a poor boy do? You come out of the hotel, the </w:t>
      </w:r>
      <w:proofErr w:type="spellStart"/>
      <w:r w:rsidRPr="0032635A">
        <w:rPr>
          <w:rFonts w:ascii="Verdana" w:eastAsia="Times New Roman" w:hAnsi="Verdana" w:cs="Times New Roman"/>
          <w:color w:val="333333"/>
          <w:sz w:val="18"/>
          <w:szCs w:val="18"/>
          <w:lang w:val="en" w:eastAsia="en-AU"/>
        </w:rPr>
        <w:t>Vraimont</w:t>
      </w:r>
      <w:proofErr w:type="spellEnd"/>
      <w:r w:rsidRPr="0032635A">
        <w:rPr>
          <w:rFonts w:ascii="Verdana" w:eastAsia="Times New Roman" w:hAnsi="Verdana" w:cs="Times New Roman"/>
          <w:color w:val="333333"/>
          <w:sz w:val="18"/>
          <w:szCs w:val="18"/>
          <w:lang w:val="en" w:eastAsia="en-AU"/>
        </w:rPr>
        <w:t xml:space="preserve">. Over boiling Watts the downtown sky line carries a smear of God’s green snot. You walk left, you walk right, </w:t>
      </w:r>
      <w:proofErr w:type="gramStart"/>
      <w:r w:rsidRPr="0032635A">
        <w:rPr>
          <w:rFonts w:ascii="Verdana" w:eastAsia="Times New Roman" w:hAnsi="Verdana" w:cs="Times New Roman"/>
          <w:color w:val="333333"/>
          <w:sz w:val="18"/>
          <w:szCs w:val="18"/>
          <w:lang w:val="en" w:eastAsia="en-AU"/>
        </w:rPr>
        <w:t>you</w:t>
      </w:r>
      <w:proofErr w:type="gramEnd"/>
      <w:r w:rsidRPr="0032635A">
        <w:rPr>
          <w:rFonts w:ascii="Verdana" w:eastAsia="Times New Roman" w:hAnsi="Verdana" w:cs="Times New Roman"/>
          <w:color w:val="333333"/>
          <w:sz w:val="18"/>
          <w:szCs w:val="18"/>
          <w:lang w:val="en" w:eastAsia="en-AU"/>
        </w:rPr>
        <w:t xml:space="preserve"> are a bank rat on a busy river. This restaurant serves no drink, this one serves no meat, </w:t>
      </w:r>
      <w:proofErr w:type="gramStart"/>
      <w:r w:rsidRPr="0032635A">
        <w:rPr>
          <w:rFonts w:ascii="Verdana" w:eastAsia="Times New Roman" w:hAnsi="Verdana" w:cs="Times New Roman"/>
          <w:color w:val="333333"/>
          <w:sz w:val="18"/>
          <w:szCs w:val="18"/>
          <w:lang w:val="en" w:eastAsia="en-AU"/>
        </w:rPr>
        <w:t>this</w:t>
      </w:r>
      <w:proofErr w:type="gramEnd"/>
      <w:r w:rsidRPr="0032635A">
        <w:rPr>
          <w:rFonts w:ascii="Verdana" w:eastAsia="Times New Roman" w:hAnsi="Verdana" w:cs="Times New Roman"/>
          <w:color w:val="333333"/>
          <w:sz w:val="18"/>
          <w:szCs w:val="18"/>
          <w:lang w:val="en" w:eastAsia="en-AU"/>
        </w:rPr>
        <w:t xml:space="preserve"> one serves no </w:t>
      </w:r>
      <w:r w:rsidR="006F74F1">
        <w:rPr>
          <w:rFonts w:ascii="Verdana" w:eastAsia="Times New Roman" w:hAnsi="Verdana" w:cs="Times New Roman"/>
          <w:color w:val="333333"/>
          <w:sz w:val="18"/>
          <w:szCs w:val="18"/>
          <w:lang w:val="en" w:eastAsia="en-AU"/>
        </w:rPr>
        <w:t>smiles</w:t>
      </w:r>
      <w:r w:rsidRPr="0032635A">
        <w:rPr>
          <w:rFonts w:ascii="Verdana" w:eastAsia="Times New Roman" w:hAnsi="Verdana" w:cs="Times New Roman"/>
          <w:color w:val="333333"/>
          <w:sz w:val="18"/>
          <w:szCs w:val="18"/>
          <w:lang w:val="en" w:eastAsia="en-AU"/>
        </w:rPr>
        <w:t xml:space="preserve">. You can get your chimp shampooed, you can get your </w:t>
      </w:r>
      <w:r w:rsidR="00BD6297">
        <w:rPr>
          <w:rFonts w:ascii="Verdana" w:eastAsia="Times New Roman" w:hAnsi="Verdana" w:cs="Times New Roman"/>
          <w:color w:val="333333"/>
          <w:sz w:val="18"/>
          <w:szCs w:val="18"/>
          <w:lang w:val="en" w:eastAsia="en-AU"/>
        </w:rPr>
        <w:t>back</w:t>
      </w:r>
      <w:r w:rsidRPr="0032635A">
        <w:rPr>
          <w:rFonts w:ascii="Verdana" w:eastAsia="Times New Roman" w:hAnsi="Verdana" w:cs="Times New Roman"/>
          <w:color w:val="333333"/>
          <w:sz w:val="18"/>
          <w:szCs w:val="18"/>
          <w:lang w:val="en" w:eastAsia="en-AU"/>
        </w:rPr>
        <w:t xml:space="preserve"> tattooed, twenty-four hours, but can you get lunch? And </w:t>
      </w:r>
      <w:r w:rsidRPr="0032635A">
        <w:rPr>
          <w:rFonts w:ascii="Verdana" w:eastAsia="Times New Roman" w:hAnsi="Verdana" w:cs="Times New Roman"/>
          <w:color w:val="333333"/>
          <w:sz w:val="18"/>
          <w:szCs w:val="18"/>
          <w:lang w:val="en" w:eastAsia="en-AU"/>
        </w:rPr>
        <w:lastRenderedPageBreak/>
        <w:t xml:space="preserve">should you see a sign on the far side of the street flashing BEEF--BOOZE--NO STRINGS, then you can forget it. The only way to get across the road is to be born there. All the signs say DON’T WALK, all of them, all the time. That is the message, the content of Los Angeles: don’t walk. Stay inside. Don’t walk. Drive. Don’t walk. Run! I tried the cabs. No use. The cabbies are all </w:t>
      </w:r>
      <w:proofErr w:type="spellStart"/>
      <w:r w:rsidRPr="0032635A">
        <w:rPr>
          <w:rFonts w:ascii="Verdana" w:eastAsia="Times New Roman" w:hAnsi="Verdana" w:cs="Times New Roman"/>
          <w:color w:val="333333"/>
          <w:sz w:val="18"/>
          <w:szCs w:val="18"/>
          <w:lang w:val="en" w:eastAsia="en-AU"/>
        </w:rPr>
        <w:t>Saturnians</w:t>
      </w:r>
      <w:proofErr w:type="spellEnd"/>
      <w:r w:rsidRPr="0032635A">
        <w:rPr>
          <w:rFonts w:ascii="Verdana" w:eastAsia="Times New Roman" w:hAnsi="Verdana" w:cs="Times New Roman"/>
          <w:color w:val="333333"/>
          <w:sz w:val="18"/>
          <w:szCs w:val="18"/>
          <w:lang w:val="en" w:eastAsia="en-AU"/>
        </w:rPr>
        <w:t xml:space="preserve"> who aren’t even sure whether this is a right planet or a left planet. The first thing you have to do, every trip, is teach them how to drive.</w:t>
      </w:r>
    </w:p>
    <w:p w:rsidR="002840FD" w:rsidRPr="0032635A" w:rsidRDefault="00202367" w:rsidP="0032635A">
      <w:pPr>
        <w:rPr>
          <w:rStyle w:val="fn"/>
          <w:rFonts w:ascii="Verdana" w:hAnsi="Verdana"/>
          <w:color w:val="333333"/>
          <w:lang w:val="en"/>
        </w:rPr>
      </w:pPr>
      <w:r w:rsidRPr="00202367">
        <w:rPr>
          <w:rStyle w:val="fn"/>
          <w:rFonts w:ascii="Verdana" w:hAnsi="Verdana"/>
          <w:color w:val="333333"/>
          <w:sz w:val="54"/>
          <w:lang w:val="en"/>
        </w:rPr>
        <w:sym w:font="Wingdings 2" w:char="F0F3"/>
      </w:r>
      <w:proofErr w:type="gramStart"/>
      <w:r>
        <w:rPr>
          <w:rStyle w:val="fn"/>
          <w:rFonts w:ascii="Verdana" w:hAnsi="Verdana"/>
          <w:color w:val="333333"/>
          <w:sz w:val="54"/>
          <w:lang w:val="en"/>
        </w:rPr>
        <w:t>task</w:t>
      </w:r>
      <w:proofErr w:type="gramEnd"/>
      <w:r>
        <w:rPr>
          <w:rStyle w:val="fn"/>
          <w:rFonts w:ascii="Verdana" w:hAnsi="Verdana"/>
          <w:color w:val="333333"/>
          <w:sz w:val="54"/>
          <w:lang w:val="en"/>
        </w:rPr>
        <w:t xml:space="preserve"> </w:t>
      </w:r>
      <w:r w:rsidR="00815B15" w:rsidRPr="00215B0B">
        <w:rPr>
          <w:rStyle w:val="fn"/>
          <w:rFonts w:ascii="Verdana" w:hAnsi="Verdana"/>
          <w:b/>
          <w:color w:val="333333"/>
          <w:u w:val="single"/>
          <w:lang w:val="en"/>
        </w:rPr>
        <w:t>Read the following definitions</w:t>
      </w:r>
      <w:r w:rsidR="00815B15">
        <w:rPr>
          <w:rStyle w:val="fn"/>
          <w:rFonts w:ascii="Verdana" w:hAnsi="Verdana"/>
          <w:color w:val="333333"/>
          <w:lang w:val="en"/>
        </w:rPr>
        <w:t xml:space="preserve"> of </w:t>
      </w:r>
      <w:proofErr w:type="spellStart"/>
      <w:r w:rsidR="00815B15">
        <w:rPr>
          <w:rStyle w:val="fn"/>
          <w:rFonts w:ascii="Verdana" w:hAnsi="Verdana"/>
          <w:color w:val="333333"/>
          <w:lang w:val="en"/>
        </w:rPr>
        <w:t>tricolon</w:t>
      </w:r>
      <w:proofErr w:type="spellEnd"/>
      <w:r w:rsidR="00815B15">
        <w:rPr>
          <w:rStyle w:val="fn"/>
          <w:rFonts w:ascii="Verdana" w:hAnsi="Verdana"/>
          <w:color w:val="333333"/>
          <w:lang w:val="en"/>
        </w:rPr>
        <w:t>, hyperbole and sentence fragments, then identify the techniques in the two paragraph passage by Martin Amis</w:t>
      </w:r>
      <w:r w:rsidR="006D23A4">
        <w:rPr>
          <w:rStyle w:val="fn"/>
          <w:rFonts w:ascii="Verdana" w:hAnsi="Verdana"/>
          <w:color w:val="333333"/>
          <w:lang w:val="en"/>
        </w:rPr>
        <w:t xml:space="preserve">.  </w:t>
      </w:r>
      <w:r w:rsidR="001521F9">
        <w:rPr>
          <w:rStyle w:val="fn"/>
          <w:rFonts w:ascii="Verdana" w:hAnsi="Verdana"/>
          <w:color w:val="333333"/>
          <w:lang w:val="en"/>
        </w:rPr>
        <w:t>Make annotations on the sheet first, then u</w:t>
      </w:r>
      <w:r w:rsidR="00895CE9">
        <w:rPr>
          <w:rStyle w:val="fn"/>
          <w:rFonts w:ascii="Verdana" w:hAnsi="Verdana"/>
          <w:color w:val="333333"/>
          <w:lang w:val="en"/>
        </w:rPr>
        <w:t>se the success criteria to write a paragraph about the writer’s use of the techniques.  How far down the rubric can you get?</w:t>
      </w:r>
    </w:p>
    <w:p w:rsidR="0032635A" w:rsidRDefault="0032635A" w:rsidP="0032635A">
      <w:pPr>
        <w:rPr>
          <w:rStyle w:val="fn"/>
          <w:rFonts w:ascii="Verdana" w:hAnsi="Verdana"/>
          <w:color w:val="333333"/>
          <w:lang w:val="en"/>
        </w:rPr>
      </w:pPr>
      <w:r>
        <w:rPr>
          <w:rStyle w:val="Heading1Char"/>
        </w:rPr>
        <w:t>T</w:t>
      </w:r>
      <w:r w:rsidRPr="0032635A">
        <w:rPr>
          <w:rStyle w:val="Heading1Char"/>
        </w:rPr>
        <w:t>RICOLON</w:t>
      </w:r>
      <w:r>
        <w:rPr>
          <w:rStyle w:val="fn"/>
          <w:rFonts w:ascii="Verdana" w:hAnsi="Verdana"/>
          <w:color w:val="333333"/>
          <w:lang w:val="en"/>
        </w:rPr>
        <w:t xml:space="preserve"> - </w:t>
      </w:r>
      <w:r w:rsidRPr="0032635A">
        <w:rPr>
          <w:rStyle w:val="fn"/>
          <w:rFonts w:ascii="Verdana" w:hAnsi="Verdana"/>
          <w:color w:val="333333"/>
          <w:lang w:val="en"/>
        </w:rPr>
        <w:t xml:space="preserve">A </w:t>
      </w:r>
      <w:hyperlink r:id="rId18" w:history="1">
        <w:r w:rsidRPr="0032635A">
          <w:rPr>
            <w:rStyle w:val="fn"/>
            <w:rFonts w:ascii="Verdana" w:hAnsi="Verdana"/>
            <w:color w:val="333333"/>
            <w:lang w:val="en"/>
          </w:rPr>
          <w:t>rhetorical term</w:t>
        </w:r>
      </w:hyperlink>
      <w:r w:rsidRPr="0032635A">
        <w:rPr>
          <w:rStyle w:val="fn"/>
          <w:rFonts w:ascii="Verdana" w:hAnsi="Verdana"/>
          <w:color w:val="333333"/>
          <w:lang w:val="en"/>
        </w:rPr>
        <w:t xml:space="preserve"> for a </w:t>
      </w:r>
      <w:hyperlink r:id="rId19" w:history="1">
        <w:r w:rsidRPr="0032635A">
          <w:rPr>
            <w:rStyle w:val="fn"/>
            <w:rFonts w:ascii="Verdana" w:hAnsi="Verdana"/>
            <w:color w:val="333333"/>
            <w:lang w:val="en"/>
          </w:rPr>
          <w:t>series</w:t>
        </w:r>
      </w:hyperlink>
      <w:r w:rsidRPr="0032635A">
        <w:rPr>
          <w:rStyle w:val="fn"/>
          <w:rFonts w:ascii="Verdana" w:hAnsi="Verdana"/>
          <w:color w:val="333333"/>
          <w:lang w:val="en"/>
        </w:rPr>
        <w:t xml:space="preserve"> of three </w:t>
      </w:r>
      <w:hyperlink r:id="rId20" w:history="1">
        <w:r w:rsidRPr="0032635A">
          <w:rPr>
            <w:rStyle w:val="fn"/>
            <w:rFonts w:ascii="Verdana" w:hAnsi="Verdana"/>
            <w:color w:val="333333"/>
            <w:lang w:val="en"/>
          </w:rPr>
          <w:t>parallel</w:t>
        </w:r>
      </w:hyperlink>
      <w:r w:rsidRPr="0032635A">
        <w:rPr>
          <w:rStyle w:val="fn"/>
          <w:rFonts w:ascii="Verdana" w:hAnsi="Verdana"/>
          <w:color w:val="333333"/>
          <w:lang w:val="en"/>
        </w:rPr>
        <w:t xml:space="preserve"> words, phrases, or clauses.</w:t>
      </w:r>
    </w:p>
    <w:p w:rsidR="0032635A" w:rsidRPr="0032635A" w:rsidRDefault="0032635A" w:rsidP="0032635A">
      <w:pPr>
        <w:pStyle w:val="Heading2"/>
        <w:rPr>
          <w:rStyle w:val="fn"/>
        </w:rPr>
      </w:pPr>
      <w:r w:rsidRPr="0032635A">
        <w:rPr>
          <w:rStyle w:val="fn"/>
        </w:rPr>
        <w:t xml:space="preserve">Examples of </w:t>
      </w:r>
      <w:proofErr w:type="spellStart"/>
      <w:r w:rsidRPr="0032635A">
        <w:rPr>
          <w:rStyle w:val="fn"/>
        </w:rPr>
        <w:t>tricolon</w:t>
      </w:r>
      <w:proofErr w:type="spellEnd"/>
    </w:p>
    <w:p w:rsidR="0032635A" w:rsidRPr="0032635A" w:rsidRDefault="0032635A" w:rsidP="0032635A">
      <w:pPr>
        <w:pStyle w:val="ListParagraph"/>
        <w:numPr>
          <w:ilvl w:val="0"/>
          <w:numId w:val="2"/>
        </w:numPr>
        <w:rPr>
          <w:rStyle w:val="fn"/>
          <w:rFonts w:ascii="Verdana" w:hAnsi="Verdana"/>
          <w:color w:val="333333"/>
          <w:lang w:val="en"/>
        </w:rPr>
      </w:pPr>
      <w:r w:rsidRPr="0032635A">
        <w:rPr>
          <w:rStyle w:val="fn"/>
          <w:rFonts w:ascii="Verdana" w:hAnsi="Verdana"/>
          <w:color w:val="333333"/>
          <w:lang w:val="en"/>
        </w:rPr>
        <w:t>"I think we've all arrived at a very special place. Spiritually, ecumenically, grammatically."</w:t>
      </w:r>
      <w:r>
        <w:rPr>
          <w:rStyle w:val="fn"/>
          <w:rFonts w:ascii="Verdana" w:hAnsi="Verdana"/>
          <w:color w:val="333333"/>
          <w:lang w:val="en"/>
        </w:rPr>
        <w:t xml:space="preserve"> </w:t>
      </w:r>
      <w:r w:rsidRPr="0032635A">
        <w:rPr>
          <w:rStyle w:val="fn"/>
          <w:rFonts w:ascii="Verdana" w:hAnsi="Verdana"/>
          <w:color w:val="333333"/>
          <w:lang w:val="en"/>
        </w:rPr>
        <w:t>(Jack Sparrow, Pirates of the Caribbean)</w:t>
      </w:r>
    </w:p>
    <w:p w:rsidR="0032635A" w:rsidRPr="0032635A" w:rsidRDefault="0032635A" w:rsidP="0032635A">
      <w:pPr>
        <w:pStyle w:val="ListParagraph"/>
        <w:numPr>
          <w:ilvl w:val="0"/>
          <w:numId w:val="2"/>
        </w:numPr>
        <w:rPr>
          <w:rStyle w:val="fn"/>
          <w:rFonts w:ascii="Verdana" w:hAnsi="Verdana"/>
          <w:color w:val="333333"/>
          <w:lang w:val="en"/>
        </w:rPr>
      </w:pPr>
      <w:r w:rsidRPr="0032635A">
        <w:rPr>
          <w:rStyle w:val="fn"/>
          <w:rFonts w:ascii="Verdana" w:hAnsi="Verdana"/>
          <w:color w:val="333333"/>
          <w:lang w:val="en"/>
        </w:rPr>
        <w:t>"The key to Springfield has always been Elm Street. The Greeks knew it. The Carthaginians knew it. Now you know it."(Herman, "Bart the General," The Simpsons)</w:t>
      </w:r>
    </w:p>
    <w:p w:rsidR="0032635A" w:rsidRPr="0032635A" w:rsidRDefault="0032635A" w:rsidP="0032635A">
      <w:pPr>
        <w:pStyle w:val="ListParagraph"/>
        <w:numPr>
          <w:ilvl w:val="0"/>
          <w:numId w:val="2"/>
        </w:numPr>
        <w:rPr>
          <w:rStyle w:val="fn"/>
          <w:rFonts w:ascii="Verdana" w:hAnsi="Verdana"/>
          <w:color w:val="333333"/>
          <w:lang w:val="en"/>
        </w:rPr>
      </w:pPr>
      <w:r w:rsidRPr="0032635A">
        <w:rPr>
          <w:rStyle w:val="fn"/>
          <w:rFonts w:ascii="Verdana" w:hAnsi="Verdana"/>
          <w:color w:val="333333"/>
          <w:lang w:val="en"/>
        </w:rPr>
        <w:t>"Eye it, try it, buy it"</w:t>
      </w:r>
      <w:r>
        <w:rPr>
          <w:rStyle w:val="fn"/>
          <w:rFonts w:ascii="Verdana" w:hAnsi="Verdana"/>
          <w:color w:val="333333"/>
          <w:lang w:val="en"/>
        </w:rPr>
        <w:t xml:space="preserve"> </w:t>
      </w:r>
      <w:r w:rsidRPr="0032635A">
        <w:rPr>
          <w:rStyle w:val="fn"/>
          <w:rFonts w:ascii="Verdana" w:hAnsi="Verdana"/>
          <w:color w:val="333333"/>
          <w:lang w:val="en"/>
        </w:rPr>
        <w:t>(marketing slogan for Chevrolet in the 1940s)</w:t>
      </w:r>
    </w:p>
    <w:p w:rsidR="0032635A" w:rsidRPr="0032635A" w:rsidRDefault="0032635A" w:rsidP="0032635A">
      <w:pPr>
        <w:pStyle w:val="ListParagraph"/>
        <w:numPr>
          <w:ilvl w:val="0"/>
          <w:numId w:val="2"/>
        </w:numPr>
        <w:rPr>
          <w:rStyle w:val="fn"/>
          <w:rFonts w:ascii="Verdana" w:hAnsi="Verdana"/>
          <w:color w:val="333333"/>
          <w:lang w:val="en"/>
        </w:rPr>
      </w:pPr>
      <w:r w:rsidRPr="0032635A">
        <w:rPr>
          <w:rStyle w:val="fn"/>
          <w:rFonts w:ascii="Verdana" w:hAnsi="Verdana"/>
          <w:color w:val="333333"/>
          <w:lang w:val="en"/>
        </w:rPr>
        <w:t>"Tell me and I forget. Teach me and I remember. Involve me and I learn."</w:t>
      </w:r>
      <w:r>
        <w:rPr>
          <w:rStyle w:val="fn"/>
          <w:rFonts w:ascii="Verdana" w:hAnsi="Verdana"/>
          <w:color w:val="333333"/>
          <w:lang w:val="en"/>
        </w:rPr>
        <w:t xml:space="preserve"> </w:t>
      </w:r>
      <w:r w:rsidRPr="0032635A">
        <w:rPr>
          <w:rStyle w:val="fn"/>
          <w:rFonts w:ascii="Verdana" w:hAnsi="Verdana"/>
          <w:color w:val="333333"/>
          <w:lang w:val="en"/>
        </w:rPr>
        <w:t>(attributed to Benjamin Franklin, among others)</w:t>
      </w:r>
    </w:p>
    <w:p w:rsidR="0032635A" w:rsidRPr="0032635A" w:rsidRDefault="0032635A" w:rsidP="0032635A">
      <w:pPr>
        <w:pStyle w:val="ListParagraph"/>
        <w:numPr>
          <w:ilvl w:val="0"/>
          <w:numId w:val="2"/>
        </w:numPr>
        <w:rPr>
          <w:rStyle w:val="fn"/>
          <w:rFonts w:ascii="Verdana" w:hAnsi="Verdana"/>
          <w:color w:val="333333"/>
          <w:lang w:val="en"/>
        </w:rPr>
      </w:pPr>
      <w:r w:rsidRPr="0032635A">
        <w:rPr>
          <w:rStyle w:val="fn"/>
          <w:rFonts w:ascii="Verdana" w:hAnsi="Verdana"/>
          <w:color w:val="333333"/>
          <w:lang w:val="en"/>
        </w:rPr>
        <w:t>"You are talking to a man who has laughed in the face of death, sneered at doom, and chuckled at catastrophe."  (The Wizard in The Wizard of Oz, 1939)</w:t>
      </w:r>
    </w:p>
    <w:p w:rsidR="0032635A" w:rsidRDefault="0032635A" w:rsidP="0032635A">
      <w:pPr>
        <w:rPr>
          <w:rStyle w:val="fn"/>
          <w:rFonts w:ascii="Verdana" w:hAnsi="Verdana"/>
          <w:color w:val="333333"/>
          <w:lang w:val="en"/>
        </w:rPr>
      </w:pPr>
      <w:r w:rsidRPr="0032635A">
        <w:rPr>
          <w:rStyle w:val="Heading1Char"/>
        </w:rPr>
        <w:t>HYPERBOLE</w:t>
      </w:r>
      <w:r>
        <w:rPr>
          <w:rStyle w:val="fn"/>
          <w:rFonts w:ascii="Verdana" w:hAnsi="Verdana"/>
          <w:color w:val="333333"/>
          <w:lang w:val="en"/>
        </w:rPr>
        <w:t xml:space="preserve"> - </w:t>
      </w:r>
      <w:r w:rsidRPr="0032635A">
        <w:rPr>
          <w:rStyle w:val="fn"/>
          <w:rFonts w:ascii="Verdana" w:hAnsi="Verdana"/>
          <w:color w:val="333333"/>
          <w:lang w:val="en"/>
        </w:rPr>
        <w:t>A figure of speech (a form of irony) in which exaggeration is used for emphasis or effect; an extravagant statement. Adjective: hyperbolic. Contrast with understatement.</w:t>
      </w:r>
    </w:p>
    <w:p w:rsidR="0032635A" w:rsidRDefault="0032635A" w:rsidP="0032635A">
      <w:pPr>
        <w:pStyle w:val="Heading2"/>
      </w:pPr>
      <w:r>
        <w:t>Examples of hyperbole</w:t>
      </w:r>
    </w:p>
    <w:p w:rsidR="0032635A" w:rsidRPr="0032635A" w:rsidRDefault="0032635A" w:rsidP="0032635A">
      <w:pPr>
        <w:pStyle w:val="ListParagraph"/>
        <w:numPr>
          <w:ilvl w:val="0"/>
          <w:numId w:val="1"/>
        </w:numPr>
        <w:rPr>
          <w:rStyle w:val="fn"/>
          <w:rFonts w:ascii="Verdana" w:hAnsi="Verdana"/>
          <w:color w:val="333333"/>
          <w:lang w:val="en"/>
        </w:rPr>
      </w:pPr>
      <w:r w:rsidRPr="0032635A">
        <w:rPr>
          <w:rStyle w:val="fn"/>
          <w:rFonts w:ascii="Verdana" w:hAnsi="Verdana"/>
          <w:color w:val="333333"/>
          <w:lang w:val="en"/>
        </w:rPr>
        <w:t>"Ladies and gentlemen, I've been to Vietnam, Iraq, and Afghanistan, and I can say without hyperbole that this is a million times worse than all of them put together." (Kent Brockman, The Simpsons)</w:t>
      </w:r>
    </w:p>
    <w:p w:rsidR="0032635A" w:rsidRPr="0032635A" w:rsidRDefault="0032635A" w:rsidP="0032635A">
      <w:pPr>
        <w:pStyle w:val="ListParagraph"/>
        <w:numPr>
          <w:ilvl w:val="0"/>
          <w:numId w:val="1"/>
        </w:numPr>
        <w:rPr>
          <w:rStyle w:val="fn"/>
          <w:rFonts w:ascii="Verdana" w:hAnsi="Verdana"/>
          <w:color w:val="333333"/>
          <w:lang w:val="en"/>
        </w:rPr>
      </w:pPr>
      <w:r w:rsidRPr="0032635A">
        <w:rPr>
          <w:rStyle w:val="fn"/>
          <w:rFonts w:ascii="Verdana" w:hAnsi="Verdana"/>
          <w:color w:val="333333"/>
          <w:lang w:val="en"/>
        </w:rPr>
        <w:t>Principal Skinner: The things you don't know would fill a whole library and leave room for a few pamphlets.</w:t>
      </w:r>
    </w:p>
    <w:p w:rsidR="00A24694" w:rsidRDefault="00A24694" w:rsidP="0032635A">
      <w:pPr>
        <w:rPr>
          <w:rFonts w:ascii="Verdana" w:hAnsi="Verdana"/>
          <w:color w:val="333333"/>
          <w:sz w:val="18"/>
          <w:szCs w:val="18"/>
          <w:lang w:val="en"/>
        </w:rPr>
      </w:pPr>
      <w:r w:rsidRPr="00A24694">
        <w:rPr>
          <w:rStyle w:val="Heading1Char"/>
        </w:rPr>
        <w:t>SENTENCE FRAGMENTS</w:t>
      </w:r>
      <w:r>
        <w:t xml:space="preserve"> - </w:t>
      </w:r>
      <w:r>
        <w:rPr>
          <w:rFonts w:ascii="Verdana" w:hAnsi="Verdana"/>
          <w:color w:val="333333"/>
          <w:sz w:val="18"/>
          <w:szCs w:val="18"/>
          <w:lang w:val="en"/>
        </w:rPr>
        <w:t xml:space="preserve">A verbal bit or </w:t>
      </w:r>
      <w:hyperlink r:id="rId21" w:history="1">
        <w:r>
          <w:rPr>
            <w:rStyle w:val="Hyperlink"/>
            <w:rFonts w:ascii="Verdana" w:hAnsi="Verdana"/>
            <w:sz w:val="18"/>
            <w:szCs w:val="18"/>
            <w:lang w:val="en"/>
          </w:rPr>
          <w:t>fragment</w:t>
        </w:r>
      </w:hyperlink>
      <w:r>
        <w:rPr>
          <w:rFonts w:ascii="Verdana" w:hAnsi="Verdana"/>
          <w:color w:val="333333"/>
          <w:sz w:val="18"/>
          <w:szCs w:val="18"/>
          <w:lang w:val="en"/>
        </w:rPr>
        <w:t xml:space="preserve"> used as an autonomous unit to create an effect of abruptness and rapid transition.</w:t>
      </w:r>
    </w:p>
    <w:p w:rsidR="00A24694" w:rsidRDefault="00A24694" w:rsidP="00A24694">
      <w:pPr>
        <w:pStyle w:val="Heading2"/>
      </w:pPr>
      <w:r>
        <w:t>Example of Sentence Fragments</w:t>
      </w:r>
    </w:p>
    <w:p w:rsidR="00A24694" w:rsidRPr="003D710B" w:rsidRDefault="00A24694" w:rsidP="00A24694">
      <w:pPr>
        <w:rPr>
          <w:rStyle w:val="fn"/>
          <w:rFonts w:ascii="Verdana" w:hAnsi="Verdana"/>
          <w:color w:val="333333"/>
          <w:lang w:val="en"/>
        </w:rPr>
      </w:pPr>
      <w:r w:rsidRPr="003D710B">
        <w:rPr>
          <w:rStyle w:val="fn"/>
          <w:rFonts w:ascii="Verdana" w:hAnsi="Verdana"/>
          <w:color w:val="333333"/>
          <w:lang w:val="en"/>
        </w:rPr>
        <w:t xml:space="preserve">"New Year's Eve on Broadway. 1931. The poet's dream. The bootlegger's heaven. Lights. Love. Laughter. Tickets. Taxis. Tears. Bad booze putting bills into tills. Sadness. Gladness. Madness. New Year's Eve on Broadway." (Mark </w:t>
      </w:r>
      <w:proofErr w:type="spellStart"/>
      <w:r w:rsidRPr="003D710B">
        <w:rPr>
          <w:rStyle w:val="fn"/>
          <w:rFonts w:ascii="Verdana" w:hAnsi="Verdana"/>
          <w:color w:val="333333"/>
          <w:lang w:val="en"/>
        </w:rPr>
        <w:t>Hellinger</w:t>
      </w:r>
      <w:proofErr w:type="spellEnd"/>
      <w:r w:rsidRPr="003D710B">
        <w:rPr>
          <w:rStyle w:val="fn"/>
          <w:rFonts w:ascii="Verdana" w:hAnsi="Verdana"/>
          <w:color w:val="333333"/>
          <w:lang w:val="en"/>
        </w:rPr>
        <w:t>, ""New Year's Eve on Broadway." Moon Over Broadway, 1931)</w:t>
      </w:r>
    </w:p>
    <w:sectPr w:rsidR="00A24694" w:rsidRPr="003D710B" w:rsidSect="000312A1">
      <w:pgSz w:w="11906" w:h="16838"/>
      <w:pgMar w:top="709"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77ABE"/>
    <w:multiLevelType w:val="hybridMultilevel"/>
    <w:tmpl w:val="16007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1827919"/>
    <w:multiLevelType w:val="hybridMultilevel"/>
    <w:tmpl w:val="BE0A1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5A"/>
    <w:rsid w:val="000312A1"/>
    <w:rsid w:val="000C2414"/>
    <w:rsid w:val="000C2FF1"/>
    <w:rsid w:val="001462CD"/>
    <w:rsid w:val="001521F9"/>
    <w:rsid w:val="00202367"/>
    <w:rsid w:val="00215B0B"/>
    <w:rsid w:val="00230F36"/>
    <w:rsid w:val="002840FD"/>
    <w:rsid w:val="00315873"/>
    <w:rsid w:val="0032635A"/>
    <w:rsid w:val="00367170"/>
    <w:rsid w:val="003D710B"/>
    <w:rsid w:val="00530BEA"/>
    <w:rsid w:val="00546D52"/>
    <w:rsid w:val="006D23A4"/>
    <w:rsid w:val="006F74F1"/>
    <w:rsid w:val="007306EF"/>
    <w:rsid w:val="00737045"/>
    <w:rsid w:val="00745DC1"/>
    <w:rsid w:val="007C7520"/>
    <w:rsid w:val="00815B15"/>
    <w:rsid w:val="00887432"/>
    <w:rsid w:val="00895CE9"/>
    <w:rsid w:val="00896617"/>
    <w:rsid w:val="009C2F12"/>
    <w:rsid w:val="00A24694"/>
    <w:rsid w:val="00AB2141"/>
    <w:rsid w:val="00B15562"/>
    <w:rsid w:val="00B94224"/>
    <w:rsid w:val="00BD6297"/>
    <w:rsid w:val="00D7273B"/>
    <w:rsid w:val="00FD2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6F0F0-FE50-42B3-AC95-4E8DDD69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63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63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2635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635A"/>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32635A"/>
    <w:rPr>
      <w:color w:val="3366CC"/>
      <w:u w:val="single"/>
    </w:rPr>
  </w:style>
  <w:style w:type="paragraph" w:styleId="NormalWeb">
    <w:name w:val="Normal (Web)"/>
    <w:basedOn w:val="Normal"/>
    <w:uiPriority w:val="99"/>
    <w:semiHidden/>
    <w:unhideWhenUsed/>
    <w:rsid w:val="003263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n">
    <w:name w:val="fn"/>
    <w:basedOn w:val="DefaultParagraphFont"/>
    <w:rsid w:val="0032635A"/>
  </w:style>
  <w:style w:type="character" w:customStyle="1" w:styleId="Heading1Char">
    <w:name w:val="Heading 1 Char"/>
    <w:basedOn w:val="DefaultParagraphFont"/>
    <w:link w:val="Heading1"/>
    <w:uiPriority w:val="9"/>
    <w:rsid w:val="003263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63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2635A"/>
    <w:pPr>
      <w:ind w:left="720"/>
      <w:contextualSpacing/>
    </w:pPr>
  </w:style>
  <w:style w:type="table" w:styleId="TableGrid">
    <w:name w:val="Table Grid"/>
    <w:basedOn w:val="TableNormal"/>
    <w:uiPriority w:val="39"/>
    <w:rsid w:val="00B94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15719">
      <w:bodyDiv w:val="1"/>
      <w:marLeft w:val="0"/>
      <w:marRight w:val="0"/>
      <w:marTop w:val="0"/>
      <w:marBottom w:val="0"/>
      <w:divBdr>
        <w:top w:val="single" w:sz="24" w:space="0" w:color="FF3300"/>
        <w:left w:val="none" w:sz="0" w:space="0" w:color="auto"/>
        <w:bottom w:val="none" w:sz="0" w:space="0" w:color="auto"/>
        <w:right w:val="none" w:sz="0" w:space="0" w:color="auto"/>
      </w:divBdr>
      <w:divsChild>
        <w:div w:id="716122950">
          <w:marLeft w:val="0"/>
          <w:marRight w:val="0"/>
          <w:marTop w:val="0"/>
          <w:marBottom w:val="180"/>
          <w:divBdr>
            <w:top w:val="none" w:sz="0" w:space="0" w:color="auto"/>
            <w:left w:val="none" w:sz="0" w:space="0" w:color="auto"/>
            <w:bottom w:val="none" w:sz="0" w:space="0" w:color="auto"/>
            <w:right w:val="none" w:sz="0" w:space="0" w:color="auto"/>
          </w:divBdr>
          <w:divsChild>
            <w:div w:id="845049328">
              <w:marLeft w:val="0"/>
              <w:marRight w:val="0"/>
              <w:marTop w:val="0"/>
              <w:marBottom w:val="0"/>
              <w:divBdr>
                <w:top w:val="none" w:sz="0" w:space="0" w:color="auto"/>
                <w:left w:val="none" w:sz="0" w:space="0" w:color="auto"/>
                <w:bottom w:val="none" w:sz="0" w:space="0" w:color="auto"/>
                <w:right w:val="none" w:sz="0" w:space="0" w:color="auto"/>
              </w:divBdr>
              <w:divsChild>
                <w:div w:id="1096369965">
                  <w:marLeft w:val="0"/>
                  <w:marRight w:val="0"/>
                  <w:marTop w:val="0"/>
                  <w:marBottom w:val="0"/>
                  <w:divBdr>
                    <w:top w:val="none" w:sz="0" w:space="0" w:color="auto"/>
                    <w:left w:val="none" w:sz="0" w:space="0" w:color="auto"/>
                    <w:bottom w:val="none" w:sz="0" w:space="0" w:color="auto"/>
                    <w:right w:val="none" w:sz="0" w:space="0" w:color="auto"/>
                  </w:divBdr>
                  <w:divsChild>
                    <w:div w:id="721757175">
                      <w:marLeft w:val="0"/>
                      <w:marRight w:val="0"/>
                      <w:marTop w:val="0"/>
                      <w:marBottom w:val="0"/>
                      <w:divBdr>
                        <w:top w:val="none" w:sz="0" w:space="0" w:color="auto"/>
                        <w:left w:val="none" w:sz="0" w:space="0" w:color="auto"/>
                        <w:bottom w:val="none" w:sz="0" w:space="0" w:color="auto"/>
                        <w:right w:val="none" w:sz="0" w:space="0" w:color="auto"/>
                      </w:divBdr>
                      <w:divsChild>
                        <w:div w:id="14229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388061">
      <w:bodyDiv w:val="1"/>
      <w:marLeft w:val="0"/>
      <w:marRight w:val="0"/>
      <w:marTop w:val="0"/>
      <w:marBottom w:val="0"/>
      <w:divBdr>
        <w:top w:val="single" w:sz="24" w:space="0" w:color="FF3300"/>
        <w:left w:val="none" w:sz="0" w:space="0" w:color="auto"/>
        <w:bottom w:val="none" w:sz="0" w:space="0" w:color="auto"/>
        <w:right w:val="none" w:sz="0" w:space="0" w:color="auto"/>
      </w:divBdr>
      <w:divsChild>
        <w:div w:id="195779835">
          <w:marLeft w:val="0"/>
          <w:marRight w:val="0"/>
          <w:marTop w:val="0"/>
          <w:marBottom w:val="180"/>
          <w:divBdr>
            <w:top w:val="none" w:sz="0" w:space="0" w:color="auto"/>
            <w:left w:val="none" w:sz="0" w:space="0" w:color="auto"/>
            <w:bottom w:val="none" w:sz="0" w:space="0" w:color="auto"/>
            <w:right w:val="none" w:sz="0" w:space="0" w:color="auto"/>
          </w:divBdr>
          <w:divsChild>
            <w:div w:id="1524980916">
              <w:marLeft w:val="0"/>
              <w:marRight w:val="0"/>
              <w:marTop w:val="0"/>
              <w:marBottom w:val="0"/>
              <w:divBdr>
                <w:top w:val="none" w:sz="0" w:space="0" w:color="auto"/>
                <w:left w:val="none" w:sz="0" w:space="0" w:color="auto"/>
                <w:bottom w:val="none" w:sz="0" w:space="0" w:color="auto"/>
                <w:right w:val="none" w:sz="0" w:space="0" w:color="auto"/>
              </w:divBdr>
              <w:divsChild>
                <w:div w:id="2048524794">
                  <w:marLeft w:val="0"/>
                  <w:marRight w:val="0"/>
                  <w:marTop w:val="0"/>
                  <w:marBottom w:val="0"/>
                  <w:divBdr>
                    <w:top w:val="none" w:sz="0" w:space="0" w:color="auto"/>
                    <w:left w:val="none" w:sz="0" w:space="0" w:color="auto"/>
                    <w:bottom w:val="none" w:sz="0" w:space="0" w:color="auto"/>
                    <w:right w:val="none" w:sz="0" w:space="0" w:color="auto"/>
                  </w:divBdr>
                  <w:divsChild>
                    <w:div w:id="1360855854">
                      <w:marLeft w:val="0"/>
                      <w:marRight w:val="0"/>
                      <w:marTop w:val="0"/>
                      <w:marBottom w:val="0"/>
                      <w:divBdr>
                        <w:top w:val="none" w:sz="0" w:space="0" w:color="auto"/>
                        <w:left w:val="none" w:sz="0" w:space="0" w:color="auto"/>
                        <w:bottom w:val="none" w:sz="0" w:space="0" w:color="auto"/>
                        <w:right w:val="none" w:sz="0" w:space="0" w:color="auto"/>
                      </w:divBdr>
                      <w:divsChild>
                        <w:div w:id="13269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lassteaching.files.wordpress.com/2013/05/solo5.jpg" TargetMode="External"/><Relationship Id="rId18" Type="http://schemas.openxmlformats.org/officeDocument/2006/relationships/hyperlink" Target="http://grammar.about.com/od/terms/a/rhetermstype07.htm" TargetMode="External"/><Relationship Id="rId3" Type="http://schemas.openxmlformats.org/officeDocument/2006/relationships/settings" Target="settings.xml"/><Relationship Id="rId21" Type="http://schemas.openxmlformats.org/officeDocument/2006/relationships/hyperlink" Target="http://grammar.about.com/od/fh/g/fragmenterm.htm" TargetMode="External"/><Relationship Id="rId7" Type="http://schemas.openxmlformats.org/officeDocument/2006/relationships/hyperlink" Target="http://classteaching.files.wordpress.com/2013/05/solo2.jpg" TargetMode="External"/><Relationship Id="rId12" Type="http://schemas.openxmlformats.org/officeDocument/2006/relationships/image" Target="media/image4.jpeg"/><Relationship Id="rId17" Type="http://schemas.openxmlformats.org/officeDocument/2006/relationships/hyperlink" Target="http://grammar.about.com/od/tz/g/tricolonterm.htm" TargetMode="External"/><Relationship Id="rId2" Type="http://schemas.openxmlformats.org/officeDocument/2006/relationships/styles" Target="styles.xml"/><Relationship Id="rId16" Type="http://schemas.openxmlformats.org/officeDocument/2006/relationships/hyperlink" Target="http://grammar.about.com/od/fh/g/hyperboleterm.htm" TargetMode="External"/><Relationship Id="rId20" Type="http://schemas.openxmlformats.org/officeDocument/2006/relationships/hyperlink" Target="http://grammar.about.com/od/pq/g/parallelismterm.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lassteaching.files.wordpress.com/2013/05/solo4.jpg" TargetMode="External"/><Relationship Id="rId5" Type="http://schemas.openxmlformats.org/officeDocument/2006/relationships/hyperlink" Target="http://classteaching.files.wordpress.com/2013/05/solo1.jpg" TargetMode="External"/><Relationship Id="rId15" Type="http://schemas.openxmlformats.org/officeDocument/2006/relationships/hyperlink" Target="http://grammar.about.com/od/mo/g/narratorterm.ht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grammar.about.com/od/rs/g/series09term.htm" TargetMode="External"/><Relationship Id="rId4" Type="http://schemas.openxmlformats.org/officeDocument/2006/relationships/webSettings" Target="webSettings.xml"/><Relationship Id="rId9" Type="http://schemas.openxmlformats.org/officeDocument/2006/relationships/hyperlink" Target="http://classteaching.files.wordpress.com/2013/05/solo3.jpg"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SKY</dc:creator>
  <cp:keywords/>
  <dc:description/>
  <cp:lastModifiedBy>Lenny SKY</cp:lastModifiedBy>
  <cp:revision>2</cp:revision>
  <dcterms:created xsi:type="dcterms:W3CDTF">2014-04-21T13:21:00Z</dcterms:created>
  <dcterms:modified xsi:type="dcterms:W3CDTF">2014-04-21T13:21:00Z</dcterms:modified>
</cp:coreProperties>
</file>