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5E" w:rsidRDefault="00F258CA" w:rsidP="00E8035E">
      <w:pPr>
        <w:jc w:val="center"/>
        <w:rPr>
          <w:b/>
          <w:i/>
          <w:sz w:val="5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017520" cy="24409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35E">
        <w:rPr>
          <w:b/>
          <w:i/>
          <w:sz w:val="52"/>
        </w:rPr>
        <w:t>NAME: ______________</w:t>
      </w:r>
    </w:p>
    <w:p w:rsidR="00E83361" w:rsidRDefault="00E83361" w:rsidP="00E8035E">
      <w:pPr>
        <w:jc w:val="center"/>
        <w:rPr>
          <w:b/>
          <w:i/>
          <w:sz w:val="52"/>
        </w:rPr>
      </w:pPr>
      <w:r>
        <w:rPr>
          <w:b/>
          <w:i/>
          <w:sz w:val="52"/>
        </w:rPr>
        <w:t>10 Things I Hate About You</w:t>
      </w:r>
    </w:p>
    <w:p w:rsidR="00E83361" w:rsidRDefault="00E83361" w:rsidP="00E8035E">
      <w:pPr>
        <w:jc w:val="center"/>
        <w:rPr>
          <w:b/>
          <w:i/>
          <w:sz w:val="52"/>
        </w:rPr>
      </w:pPr>
      <w:r>
        <w:rPr>
          <w:b/>
          <w:i/>
          <w:sz w:val="52"/>
        </w:rPr>
        <w:t>Key vocabulary</w:t>
      </w:r>
    </w:p>
    <w:p w:rsidR="00E8035E" w:rsidRPr="00E8035E" w:rsidRDefault="00E8035E" w:rsidP="00E8035E">
      <w:pPr>
        <w:rPr>
          <w:i/>
          <w:sz w:val="34"/>
        </w:rPr>
      </w:pPr>
      <w:r w:rsidRPr="00E8035E">
        <w:rPr>
          <w:i/>
          <w:sz w:val="34"/>
        </w:rPr>
        <w:t xml:space="preserve">Learning Intention: </w:t>
      </w:r>
      <w:r w:rsidR="00146274" w:rsidRPr="00146274">
        <w:rPr>
          <w:i/>
        </w:rPr>
        <w:t>Apply an expanding vocabulary to read increasingly complex texts with fluency and comprehension</w:t>
      </w:r>
      <w:r w:rsidR="00146274">
        <w:rPr>
          <w:i/>
        </w:rPr>
        <w:t>.</w:t>
      </w:r>
    </w:p>
    <w:p w:rsidR="00E83361" w:rsidRPr="00084F0E" w:rsidRDefault="00E83361" w:rsidP="00E83361">
      <w:pPr>
        <w:rPr>
          <w:i/>
          <w:sz w:val="34"/>
        </w:rPr>
      </w:pPr>
      <w:proofErr w:type="spellStart"/>
      <w:r w:rsidRPr="00084F0E">
        <w:rPr>
          <w:i/>
          <w:sz w:val="34"/>
        </w:rPr>
        <w:t>Metalanguage</w:t>
      </w:r>
      <w:proofErr w:type="spellEnd"/>
      <w:r w:rsidRPr="00084F0E">
        <w:rPr>
          <w:rStyle w:val="FootnoteReference"/>
          <w:i/>
          <w:sz w:val="34"/>
        </w:rPr>
        <w:footnoteReference w:id="1"/>
      </w:r>
    </w:p>
    <w:p w:rsidR="00084F0E" w:rsidRPr="00146274" w:rsidRDefault="00084F0E" w:rsidP="00E83361">
      <w:pPr>
        <w:rPr>
          <w:i/>
        </w:rPr>
      </w:pPr>
      <w:proofErr w:type="gramStart"/>
      <w:r w:rsidRPr="00146274">
        <w:rPr>
          <w:i/>
        </w:rPr>
        <w:t>long</w:t>
      </w:r>
      <w:proofErr w:type="gramEnd"/>
      <w:r w:rsidRPr="00146274">
        <w:rPr>
          <w:i/>
        </w:rPr>
        <w:t xml:space="preserve"> shot, medium shot, close-up, high-angle, low-angle, jargon, slang, secondary character, themes, symbolism</w:t>
      </w:r>
    </w:p>
    <w:p w:rsidR="00C52F2D" w:rsidRPr="00084F0E" w:rsidRDefault="00C52F2D" w:rsidP="00E83361">
      <w:pPr>
        <w:rPr>
          <w:i/>
          <w:sz w:val="34"/>
        </w:rPr>
      </w:pPr>
      <w:r w:rsidRPr="00084F0E">
        <w:rPr>
          <w:i/>
          <w:sz w:val="34"/>
        </w:rPr>
        <w:t>Content Vocab</w:t>
      </w:r>
      <w:r w:rsidR="00084F0E">
        <w:rPr>
          <w:i/>
          <w:sz w:val="34"/>
        </w:rPr>
        <w:t>ulary</w:t>
      </w:r>
    </w:p>
    <w:p w:rsidR="00C02185" w:rsidRPr="00146274" w:rsidRDefault="00C52F2D" w:rsidP="00E83361">
      <w:pPr>
        <w:rPr>
          <w:i/>
        </w:rPr>
      </w:pPr>
      <w:proofErr w:type="gramStart"/>
      <w:r w:rsidRPr="00146274">
        <w:rPr>
          <w:i/>
        </w:rPr>
        <w:t>hostile</w:t>
      </w:r>
      <w:proofErr w:type="gramEnd"/>
      <w:r w:rsidR="00084F0E" w:rsidRPr="00146274">
        <w:rPr>
          <w:i/>
        </w:rPr>
        <w:t xml:space="preserve">, </w:t>
      </w:r>
      <w:r w:rsidRPr="00146274">
        <w:rPr>
          <w:i/>
        </w:rPr>
        <w:t>arrogant</w:t>
      </w:r>
      <w:r w:rsidR="00084F0E" w:rsidRPr="00146274">
        <w:rPr>
          <w:i/>
        </w:rPr>
        <w:t xml:space="preserve">, </w:t>
      </w:r>
      <w:r w:rsidRPr="00146274">
        <w:rPr>
          <w:i/>
        </w:rPr>
        <w:t>vain</w:t>
      </w:r>
      <w:r w:rsidR="00084F0E" w:rsidRPr="00146274">
        <w:rPr>
          <w:i/>
        </w:rPr>
        <w:t xml:space="preserve">, </w:t>
      </w:r>
      <w:r w:rsidRPr="00146274">
        <w:rPr>
          <w:i/>
        </w:rPr>
        <w:t>persistent</w:t>
      </w:r>
      <w:r w:rsidR="00084F0E" w:rsidRPr="00146274">
        <w:rPr>
          <w:i/>
        </w:rPr>
        <w:t xml:space="preserve">, </w:t>
      </w:r>
      <w:r w:rsidRPr="00146274">
        <w:rPr>
          <w:i/>
        </w:rPr>
        <w:t>loyal</w:t>
      </w:r>
      <w:r w:rsidR="00084F0E" w:rsidRPr="00146274">
        <w:rPr>
          <w:i/>
        </w:rPr>
        <w:t xml:space="preserve">, </w:t>
      </w:r>
      <w:r w:rsidRPr="00146274">
        <w:rPr>
          <w:i/>
        </w:rPr>
        <w:t>naïve</w:t>
      </w:r>
      <w:r w:rsidR="00084F0E" w:rsidRPr="00146274">
        <w:rPr>
          <w:i/>
        </w:rPr>
        <w:t xml:space="preserve">, </w:t>
      </w:r>
      <w:r w:rsidRPr="00146274">
        <w:rPr>
          <w:i/>
        </w:rPr>
        <w:t>extroverted</w:t>
      </w:r>
      <w:r w:rsidR="00084F0E" w:rsidRPr="00146274">
        <w:rPr>
          <w:i/>
        </w:rPr>
        <w:t xml:space="preserve">, </w:t>
      </w:r>
      <w:r w:rsidRPr="00146274">
        <w:rPr>
          <w:i/>
        </w:rPr>
        <w:t>introverted</w:t>
      </w:r>
      <w:r w:rsidR="008F3EE1" w:rsidRPr="00146274">
        <w:rPr>
          <w:i/>
        </w:rPr>
        <w:t xml:space="preserve">, </w:t>
      </w:r>
      <w:r w:rsidRPr="00146274">
        <w:rPr>
          <w:i/>
        </w:rPr>
        <w:t>experienced</w:t>
      </w:r>
      <w:r w:rsidR="00084F0E" w:rsidRPr="00146274">
        <w:rPr>
          <w:i/>
        </w:rPr>
        <w:t xml:space="preserve">, </w:t>
      </w:r>
      <w:r w:rsidRPr="00146274">
        <w:rPr>
          <w:i/>
        </w:rPr>
        <w:t>ambitious</w:t>
      </w:r>
      <w:r w:rsidR="00714A5C">
        <w:rPr>
          <w:i/>
        </w:rPr>
        <w:t>, popularity</w:t>
      </w:r>
      <w:r w:rsidR="003A58F0">
        <w:rPr>
          <w:i/>
        </w:rPr>
        <w:t>, adolescence, identity</w:t>
      </w:r>
      <w:r w:rsidR="00F258CA">
        <w:rPr>
          <w:i/>
        </w:rPr>
        <w:t>, belonging, status</w:t>
      </w:r>
    </w:p>
    <w:p w:rsidR="00C52F2D" w:rsidRDefault="0083118C" w:rsidP="00E833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C52F2D">
        <w:rPr>
          <w:b/>
          <w:i/>
          <w:sz w:val="28"/>
          <w:szCs w:val="28"/>
        </w:rPr>
        <w:t>Match the words in the box below to their opposites</w:t>
      </w:r>
    </w:p>
    <w:tbl>
      <w:tblPr>
        <w:tblStyle w:val="TableGrid"/>
        <w:tblW w:w="0" w:type="auto"/>
        <w:tblInd w:w="-20" w:type="dxa"/>
        <w:tblLook w:val="04A0" w:firstRow="1" w:lastRow="0" w:firstColumn="1" w:lastColumn="0" w:noHBand="0" w:noVBand="1"/>
      </w:tblPr>
      <w:tblGrid>
        <w:gridCol w:w="1843"/>
        <w:gridCol w:w="8515"/>
      </w:tblGrid>
      <w:tr w:rsidR="00C52F2D" w:rsidTr="00327685">
        <w:tc>
          <w:tcPr>
            <w:tcW w:w="10358" w:type="dxa"/>
            <w:gridSpan w:val="2"/>
            <w:shd w:val="clear" w:color="auto" w:fill="ACB9CA" w:themeFill="text2" w:themeFillTint="66"/>
          </w:tcPr>
          <w:p w:rsidR="00C52F2D" w:rsidRDefault="00C52F2D" w:rsidP="0052524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hostile     arrogant     loyal     extroverted     experienced</w:t>
            </w:r>
          </w:p>
        </w:tc>
      </w:tr>
      <w:tr w:rsidR="00C52F2D" w:rsidTr="0032768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035E" w:rsidRPr="00E8035E" w:rsidRDefault="00E8035E">
            <w:pPr>
              <w:rPr>
                <w:b/>
                <w:i/>
                <w:sz w:val="6"/>
                <w:szCs w:val="28"/>
              </w:rPr>
            </w:pPr>
          </w:p>
          <w:p w:rsidR="00C52F2D" w:rsidRPr="00C52F2D" w:rsidRDefault="00C52F2D">
            <w:pPr>
              <w:rPr>
                <w:b/>
                <w:i/>
                <w:sz w:val="28"/>
                <w:szCs w:val="28"/>
              </w:rPr>
            </w:pPr>
            <w:r w:rsidRPr="00C52F2D">
              <w:rPr>
                <w:b/>
                <w:i/>
                <w:sz w:val="28"/>
                <w:szCs w:val="28"/>
              </w:rPr>
              <w:t>disloyal</w:t>
            </w:r>
          </w:p>
        </w:tc>
        <w:tc>
          <w:tcPr>
            <w:tcW w:w="8515" w:type="dxa"/>
            <w:tcBorders>
              <w:top w:val="nil"/>
              <w:left w:val="nil"/>
              <w:right w:val="nil"/>
            </w:tcBorders>
          </w:tcPr>
          <w:p w:rsidR="00C52F2D" w:rsidRDefault="00C52F2D"/>
        </w:tc>
      </w:tr>
      <w:tr w:rsidR="00C52F2D" w:rsidTr="0032768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52F2D" w:rsidRPr="00C52F2D" w:rsidRDefault="00C52F2D">
            <w:pPr>
              <w:rPr>
                <w:b/>
                <w:i/>
                <w:sz w:val="28"/>
                <w:szCs w:val="28"/>
              </w:rPr>
            </w:pPr>
            <w:r w:rsidRPr="00C52F2D">
              <w:rPr>
                <w:b/>
                <w:i/>
                <w:sz w:val="28"/>
                <w:szCs w:val="28"/>
              </w:rPr>
              <w:t>introverted</w:t>
            </w:r>
          </w:p>
        </w:tc>
        <w:tc>
          <w:tcPr>
            <w:tcW w:w="8515" w:type="dxa"/>
            <w:tcBorders>
              <w:left w:val="nil"/>
              <w:right w:val="nil"/>
            </w:tcBorders>
          </w:tcPr>
          <w:p w:rsidR="00C52F2D" w:rsidRDefault="00C52F2D"/>
        </w:tc>
      </w:tr>
      <w:tr w:rsidR="00C52F2D" w:rsidTr="0032768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52F2D" w:rsidRPr="00C52F2D" w:rsidRDefault="00C52F2D">
            <w:pPr>
              <w:rPr>
                <w:b/>
                <w:i/>
                <w:sz w:val="28"/>
                <w:szCs w:val="28"/>
              </w:rPr>
            </w:pPr>
            <w:r w:rsidRPr="00C52F2D">
              <w:rPr>
                <w:b/>
                <w:i/>
                <w:sz w:val="28"/>
                <w:szCs w:val="28"/>
              </w:rPr>
              <w:t>naïve</w:t>
            </w:r>
          </w:p>
        </w:tc>
        <w:tc>
          <w:tcPr>
            <w:tcW w:w="8515" w:type="dxa"/>
            <w:tcBorders>
              <w:left w:val="nil"/>
              <w:right w:val="nil"/>
            </w:tcBorders>
          </w:tcPr>
          <w:p w:rsidR="00C52F2D" w:rsidRDefault="00C52F2D"/>
        </w:tc>
      </w:tr>
      <w:tr w:rsidR="00C52F2D" w:rsidTr="0032768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52F2D" w:rsidRPr="00C52F2D" w:rsidRDefault="00C52F2D">
            <w:pPr>
              <w:rPr>
                <w:b/>
                <w:i/>
                <w:sz w:val="28"/>
                <w:szCs w:val="28"/>
              </w:rPr>
            </w:pPr>
            <w:r w:rsidRPr="00C52F2D">
              <w:rPr>
                <w:b/>
                <w:i/>
                <w:sz w:val="28"/>
                <w:szCs w:val="28"/>
              </w:rPr>
              <w:t>friendly</w:t>
            </w:r>
          </w:p>
        </w:tc>
        <w:tc>
          <w:tcPr>
            <w:tcW w:w="8515" w:type="dxa"/>
            <w:tcBorders>
              <w:left w:val="nil"/>
              <w:right w:val="nil"/>
            </w:tcBorders>
          </w:tcPr>
          <w:p w:rsidR="00C52F2D" w:rsidRDefault="00C52F2D"/>
        </w:tc>
      </w:tr>
      <w:tr w:rsidR="00C52F2D" w:rsidTr="0032768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52F2D" w:rsidRPr="00C52F2D" w:rsidRDefault="00C02185" w:rsidP="00C52F2D">
            <w:pPr>
              <w:rPr>
                <w:b/>
                <w:i/>
                <w:sz w:val="28"/>
                <w:szCs w:val="28"/>
              </w:rPr>
            </w:pPr>
            <w:r w:rsidRPr="00C52F2D">
              <w:rPr>
                <w:b/>
                <w:i/>
                <w:sz w:val="28"/>
                <w:szCs w:val="28"/>
              </w:rPr>
              <w:t>humble</w:t>
            </w:r>
          </w:p>
        </w:tc>
        <w:tc>
          <w:tcPr>
            <w:tcW w:w="8515" w:type="dxa"/>
            <w:tcBorders>
              <w:top w:val="nil"/>
              <w:left w:val="nil"/>
              <w:right w:val="nil"/>
            </w:tcBorders>
          </w:tcPr>
          <w:p w:rsidR="00C52F2D" w:rsidRDefault="00C52F2D"/>
        </w:tc>
      </w:tr>
    </w:tbl>
    <w:p w:rsidR="00E352F9" w:rsidRDefault="00E352F9"/>
    <w:p w:rsidR="00E352F9" w:rsidRPr="0083118C" w:rsidRDefault="0083118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E352F9" w:rsidRPr="0083118C">
        <w:rPr>
          <w:b/>
          <w:i/>
          <w:sz w:val="28"/>
          <w:szCs w:val="28"/>
        </w:rPr>
        <w:t xml:space="preserve">Place the </w:t>
      </w:r>
      <w:r w:rsidR="00F258CA" w:rsidRPr="0083118C">
        <w:rPr>
          <w:b/>
          <w:i/>
          <w:sz w:val="28"/>
          <w:szCs w:val="28"/>
        </w:rPr>
        <w:t xml:space="preserve">box </w:t>
      </w:r>
      <w:r w:rsidR="00E352F9" w:rsidRPr="0083118C">
        <w:rPr>
          <w:b/>
          <w:i/>
          <w:sz w:val="28"/>
          <w:szCs w:val="28"/>
        </w:rPr>
        <w:t>words into sentences:</w:t>
      </w:r>
    </w:p>
    <w:p w:rsidR="00E352F9" w:rsidRDefault="00E352F9">
      <w:r>
        <w:t xml:space="preserve">1. She was quite </w:t>
      </w:r>
      <w:r w:rsidR="00454BC9" w:rsidRPr="00454BC9">
        <w:rPr>
          <w:b/>
        </w:rPr>
        <w:t>____________________________</w:t>
      </w:r>
      <w:proofErr w:type="gramStart"/>
      <w:r w:rsidR="00454BC9" w:rsidRPr="00454BC9">
        <w:rPr>
          <w:b/>
        </w:rPr>
        <w:t>_</w:t>
      </w:r>
      <w:r w:rsidR="00454BC9">
        <w:t xml:space="preserve"> </w:t>
      </w:r>
      <w:r>
        <w:t>;</w:t>
      </w:r>
      <w:proofErr w:type="gramEnd"/>
      <w:r>
        <w:t xml:space="preserve"> she didn’t speak up much in groups.</w:t>
      </w:r>
    </w:p>
    <w:p w:rsidR="00E352F9" w:rsidRDefault="00E352F9">
      <w:r>
        <w:t>2. He was quite</w:t>
      </w:r>
      <w:r w:rsidR="00454BC9">
        <w:t xml:space="preserve"> </w:t>
      </w:r>
      <w:r w:rsidR="00454BC9" w:rsidRPr="00454BC9">
        <w:rPr>
          <w:b/>
        </w:rPr>
        <w:t>____________________________</w:t>
      </w:r>
      <w:proofErr w:type="gramStart"/>
      <w:r w:rsidR="00454BC9" w:rsidRPr="00454BC9">
        <w:rPr>
          <w:b/>
        </w:rPr>
        <w:t>_</w:t>
      </w:r>
      <w:r w:rsidR="00454BC9">
        <w:rPr>
          <w:b/>
        </w:rPr>
        <w:t xml:space="preserve"> </w:t>
      </w:r>
      <w:r>
        <w:t>;</w:t>
      </w:r>
      <w:proofErr w:type="gramEnd"/>
      <w:r>
        <w:t xml:space="preserve"> he loved being noticed and talking loudly so others would listen.</w:t>
      </w:r>
    </w:p>
    <w:p w:rsidR="00E352F9" w:rsidRDefault="00E352F9">
      <w:r>
        <w:t xml:space="preserve">3. He was a </w:t>
      </w:r>
      <w:r w:rsidR="00454BC9" w:rsidRPr="00454BC9">
        <w:rPr>
          <w:b/>
        </w:rPr>
        <w:t>_____________________________</w:t>
      </w:r>
      <w:r w:rsidR="00454BC9">
        <w:rPr>
          <w:b/>
        </w:rPr>
        <w:t xml:space="preserve"> </w:t>
      </w:r>
      <w:r>
        <w:t>man: although he had achieved amazing things, he didn’t brag.</w:t>
      </w:r>
    </w:p>
    <w:p w:rsidR="00E352F9" w:rsidRDefault="001A6375"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59264" behindDoc="0" locked="0" layoutInCell="1" allowOverlap="1" wp14:anchorId="399ECF57" wp14:editId="1C85054A">
            <wp:simplePos x="0" y="0"/>
            <wp:positionH relativeFrom="margin">
              <wp:posOffset>3510280</wp:posOffset>
            </wp:positionH>
            <wp:positionV relativeFrom="paragraph">
              <wp:posOffset>309833</wp:posOffset>
            </wp:positionV>
            <wp:extent cx="3349625" cy="194310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6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2F9">
        <w:t xml:space="preserve">4. He was quite </w:t>
      </w:r>
      <w:proofErr w:type="gramStart"/>
      <w:r w:rsidR="00E352F9">
        <w:t>an</w:t>
      </w:r>
      <w:proofErr w:type="gramEnd"/>
      <w:r w:rsidR="00454BC9">
        <w:t xml:space="preserve"> </w:t>
      </w:r>
      <w:r w:rsidR="00454BC9" w:rsidRPr="00454BC9">
        <w:rPr>
          <w:b/>
        </w:rPr>
        <w:t>_____________________________</w:t>
      </w:r>
      <w:r w:rsidR="00E352F9">
        <w:t xml:space="preserve"> man: he believed he was better than everyone around him.</w:t>
      </w:r>
    </w:p>
    <w:p w:rsidR="00E352F9" w:rsidRDefault="00E352F9">
      <w:r>
        <w:t xml:space="preserve">5. She was incredibly </w:t>
      </w:r>
      <w:r w:rsidR="00454BC9" w:rsidRPr="00454BC9">
        <w:rPr>
          <w:b/>
        </w:rPr>
        <w:t>_____________________________</w:t>
      </w:r>
      <w:r w:rsidR="00454BC9">
        <w:rPr>
          <w:b/>
        </w:rPr>
        <w:t xml:space="preserve"> </w:t>
      </w:r>
      <w:r>
        <w:t>to think that no one would lie to her.</w:t>
      </w:r>
    </w:p>
    <w:p w:rsidR="00E352F9" w:rsidRDefault="00E352F9">
      <w:r>
        <w:t xml:space="preserve">6. She was </w:t>
      </w:r>
      <w:r w:rsidR="00454BC9" w:rsidRPr="00454BC9">
        <w:rPr>
          <w:b/>
        </w:rPr>
        <w:t>_____________________________</w:t>
      </w:r>
      <w:r w:rsidR="00454BC9">
        <w:rPr>
          <w:b/>
        </w:rPr>
        <w:t xml:space="preserve"> </w:t>
      </w:r>
      <w:r>
        <w:t>and knew that people lied all the time.</w:t>
      </w:r>
      <w:bookmarkStart w:id="0" w:name="_GoBack"/>
      <w:bookmarkEnd w:id="0"/>
    </w:p>
    <w:p w:rsidR="0083118C" w:rsidRDefault="0083118C"/>
    <w:p w:rsidR="00E42B3C" w:rsidRPr="001A6375" w:rsidRDefault="00E42B3C" w:rsidP="00E42B3C">
      <w:pPr>
        <w:rPr>
          <w:b/>
        </w:rPr>
      </w:pPr>
      <w:r w:rsidRPr="001A6375">
        <w:rPr>
          <w:b/>
        </w:rPr>
        <w:t xml:space="preserve">3. Match the </w:t>
      </w:r>
      <w:proofErr w:type="spellStart"/>
      <w:r w:rsidRPr="001A6375">
        <w:rPr>
          <w:b/>
        </w:rPr>
        <w:t>metalanguage</w:t>
      </w:r>
      <w:proofErr w:type="spellEnd"/>
      <w:r w:rsidRPr="001A6375">
        <w:rPr>
          <w:b/>
        </w:rPr>
        <w:t xml:space="preserve"> vocabulary to their meanings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2B3C" w:rsidTr="00E42B3C">
        <w:tc>
          <w:tcPr>
            <w:tcW w:w="10456" w:type="dxa"/>
            <w:shd w:val="clear" w:color="auto" w:fill="9CC2E5" w:themeFill="accent1" w:themeFillTint="99"/>
          </w:tcPr>
          <w:p w:rsidR="00A53C6D" w:rsidRDefault="00E42B3C" w:rsidP="00E42B3C">
            <w:pPr>
              <w:jc w:val="center"/>
              <w:rPr>
                <w:b/>
                <w:i/>
                <w:sz w:val="28"/>
                <w:szCs w:val="28"/>
              </w:rPr>
            </w:pPr>
            <w:r w:rsidRPr="00E42B3C">
              <w:rPr>
                <w:b/>
                <w:i/>
                <w:sz w:val="28"/>
                <w:szCs w:val="28"/>
              </w:rPr>
              <w:t>long shot, medium shot, close-up, high-angle, low-angle, jargon, sl</w:t>
            </w:r>
            <w:r w:rsidR="00B2792A">
              <w:rPr>
                <w:b/>
                <w:i/>
                <w:sz w:val="28"/>
                <w:szCs w:val="28"/>
              </w:rPr>
              <w:t xml:space="preserve">ang, </w:t>
            </w:r>
          </w:p>
          <w:p w:rsidR="00E42B3C" w:rsidRDefault="00B2792A" w:rsidP="00E42B3C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secondary character, theme</w:t>
            </w:r>
            <w:r w:rsidR="00E42B3C" w:rsidRPr="00E42B3C">
              <w:rPr>
                <w:b/>
                <w:i/>
                <w:sz w:val="28"/>
                <w:szCs w:val="28"/>
              </w:rPr>
              <w:t>, symbolism</w:t>
            </w:r>
          </w:p>
        </w:tc>
      </w:tr>
    </w:tbl>
    <w:p w:rsidR="00E42B3C" w:rsidRDefault="00E42B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E42B3C" w:rsidTr="001A6375">
        <w:tc>
          <w:tcPr>
            <w:tcW w:w="3823" w:type="dxa"/>
          </w:tcPr>
          <w:p w:rsidR="00E42B3C" w:rsidRDefault="00E42B3C"/>
        </w:tc>
        <w:tc>
          <w:tcPr>
            <w:tcW w:w="6633" w:type="dxa"/>
          </w:tcPr>
          <w:p w:rsidR="00E42B3C" w:rsidRPr="00B2792A" w:rsidRDefault="00B2792A" w:rsidP="00B2792A">
            <w:pPr>
              <w:spacing w:after="0" w:line="220" w:lineRule="atLeast"/>
              <w:rPr>
                <w:rFonts w:ascii="MS Reference Sans Serif" w:eastAsia="Times New Roman" w:hAnsi="MS Reference Sans Serif" w:cs="Times New Roman"/>
                <w:color w:val="424242"/>
                <w:sz w:val="16"/>
                <w:szCs w:val="16"/>
                <w:lang w:val="en-AU" w:eastAsia="en-AU"/>
              </w:rPr>
            </w:pPr>
            <w:proofErr w:type="gramStart"/>
            <w:r w:rsidRPr="00B2792A">
              <w:rPr>
                <w:b/>
              </w:rPr>
              <w:t>when</w:t>
            </w:r>
            <w:proofErr w:type="gramEnd"/>
            <w:r w:rsidRPr="00B2792A">
              <w:rPr>
                <w:b/>
              </w:rPr>
              <w:t xml:space="preserve"> an act, image, object or place represents something much bigger than itself</w:t>
            </w:r>
            <w:r w:rsidRPr="00B2792A">
              <w:t>, usually an abstract idea like friendship, love.  For example, when a dove is used to represent peace.</w:t>
            </w:r>
          </w:p>
        </w:tc>
      </w:tr>
      <w:tr w:rsidR="0040556A" w:rsidTr="001A6375">
        <w:tc>
          <w:tcPr>
            <w:tcW w:w="3823" w:type="dxa"/>
          </w:tcPr>
          <w:p w:rsidR="0040556A" w:rsidRDefault="0040556A"/>
        </w:tc>
        <w:tc>
          <w:tcPr>
            <w:tcW w:w="6633" w:type="dxa"/>
          </w:tcPr>
          <w:p w:rsidR="0040556A" w:rsidRPr="00B2792A" w:rsidRDefault="0040556A" w:rsidP="0040556A">
            <w:pPr>
              <w:spacing w:after="0" w:line="220" w:lineRule="atLeast"/>
              <w:rPr>
                <w:b/>
              </w:rPr>
            </w:pPr>
            <w:proofErr w:type="gramStart"/>
            <w:r>
              <w:rPr>
                <w:b/>
              </w:rPr>
              <w:t>camera</w:t>
            </w:r>
            <w:proofErr w:type="gramEnd"/>
            <w:r>
              <w:rPr>
                <w:b/>
              </w:rPr>
              <w:t xml:space="preserve"> shot where the camera is </w:t>
            </w:r>
            <w:r>
              <w:rPr>
                <w:b/>
              </w:rPr>
              <w:t>high</w:t>
            </w:r>
            <w:r>
              <w:rPr>
                <w:b/>
              </w:rPr>
              <w:t xml:space="preserve">, angled </w:t>
            </w:r>
            <w:r>
              <w:rPr>
                <w:b/>
              </w:rPr>
              <w:t>down</w:t>
            </w:r>
            <w:r>
              <w:rPr>
                <w:b/>
              </w:rPr>
              <w:t xml:space="preserve"> towards the subject. </w:t>
            </w:r>
            <w:r w:rsidRPr="0040556A">
              <w:t xml:space="preserve">Often used to make the subject look </w:t>
            </w:r>
            <w:r>
              <w:t>weak or vulnerable</w:t>
            </w:r>
            <w:r w:rsidRPr="0040556A">
              <w:t>.</w:t>
            </w:r>
          </w:p>
        </w:tc>
      </w:tr>
      <w:tr w:rsidR="00E42B3C" w:rsidTr="001A6375">
        <w:tc>
          <w:tcPr>
            <w:tcW w:w="3823" w:type="dxa"/>
          </w:tcPr>
          <w:p w:rsidR="00E42B3C" w:rsidRDefault="00E42B3C"/>
        </w:tc>
        <w:tc>
          <w:tcPr>
            <w:tcW w:w="6633" w:type="dxa"/>
          </w:tcPr>
          <w:tbl>
            <w:tblPr>
              <w:tblW w:w="5000" w:type="pct"/>
              <w:tblCellSpacing w:w="0" w:type="dxa"/>
              <w:tblCellMar>
                <w:left w:w="21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17"/>
            </w:tblGrid>
            <w:tr w:rsidR="00B2792A" w:rsidRPr="00B2792A" w:rsidTr="00B2792A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2792A" w:rsidRPr="00B2792A" w:rsidRDefault="00B2792A" w:rsidP="00B2792A">
                  <w:pPr>
                    <w:spacing w:after="0" w:line="220" w:lineRule="atLeast"/>
                    <w:rPr>
                      <w:rFonts w:ascii="MS Reference Sans Serif" w:eastAsia="Times New Roman" w:hAnsi="MS Reference Sans Serif" w:cs="Times New Roman"/>
                      <w:color w:val="424242"/>
                      <w:sz w:val="16"/>
                      <w:szCs w:val="16"/>
                      <w:lang w:val="en-AU" w:eastAsia="en-AU"/>
                    </w:rPr>
                  </w:pPr>
                  <w:r w:rsidRPr="00B2792A">
                    <w:rPr>
                      <w:b/>
                    </w:rPr>
                    <w:t>specialist language</w:t>
                  </w:r>
                  <w:r w:rsidRPr="00B2792A">
                    <w:t>: language that is used by a group, profession, or culture, especially when the words and phrases are not understood or used by other people</w:t>
                  </w:r>
                </w:p>
              </w:tc>
            </w:tr>
          </w:tbl>
          <w:p w:rsidR="00E42B3C" w:rsidRDefault="00E42B3C"/>
        </w:tc>
      </w:tr>
      <w:tr w:rsidR="00E42B3C" w:rsidTr="001A6375">
        <w:tc>
          <w:tcPr>
            <w:tcW w:w="3823" w:type="dxa"/>
          </w:tcPr>
          <w:p w:rsidR="00E42B3C" w:rsidRDefault="00E42B3C"/>
        </w:tc>
        <w:tc>
          <w:tcPr>
            <w:tcW w:w="6633" w:type="dxa"/>
          </w:tcPr>
          <w:p w:rsidR="00E42B3C" w:rsidRPr="00A53C6D" w:rsidRDefault="00A53C6D" w:rsidP="00A53C6D">
            <w:pPr>
              <w:spacing w:after="0" w:line="220" w:lineRule="atLeast"/>
              <w:rPr>
                <w:rFonts w:ascii="MS Reference Sans Serif" w:eastAsia="Times New Roman" w:hAnsi="MS Reference Sans Serif" w:cs="Times New Roman"/>
                <w:color w:val="424242"/>
                <w:sz w:val="16"/>
                <w:szCs w:val="16"/>
                <w:lang w:val="en-AU" w:eastAsia="en-AU"/>
              </w:rPr>
            </w:pPr>
            <w:r w:rsidRPr="00A53C6D">
              <w:rPr>
                <w:b/>
              </w:rPr>
              <w:t>camera shot of distant object</w:t>
            </w:r>
            <w:r w:rsidRPr="00A53C6D">
              <w:t>: a camera shot taken some distance from the object or scene</w:t>
            </w:r>
          </w:p>
        </w:tc>
      </w:tr>
      <w:tr w:rsidR="00E42B3C" w:rsidTr="001A6375">
        <w:tc>
          <w:tcPr>
            <w:tcW w:w="3823" w:type="dxa"/>
          </w:tcPr>
          <w:p w:rsidR="00E42B3C" w:rsidRDefault="00E42B3C"/>
        </w:tc>
        <w:tc>
          <w:tcPr>
            <w:tcW w:w="6633" w:type="dxa"/>
          </w:tcPr>
          <w:p w:rsidR="00E42B3C" w:rsidRDefault="00B2792A">
            <w:proofErr w:type="gramStart"/>
            <w:r w:rsidRPr="00B2792A">
              <w:rPr>
                <w:b/>
              </w:rPr>
              <w:t>an</w:t>
            </w:r>
            <w:proofErr w:type="gramEnd"/>
            <w:r w:rsidRPr="00B2792A">
              <w:rPr>
                <w:b/>
              </w:rPr>
              <w:t xml:space="preserve"> idea that is being explored in a text</w:t>
            </w:r>
            <w:r>
              <w:t>, such as love, belonging, the challenge of adolescence…</w:t>
            </w:r>
          </w:p>
        </w:tc>
      </w:tr>
      <w:tr w:rsidR="0040556A" w:rsidTr="001A6375">
        <w:tc>
          <w:tcPr>
            <w:tcW w:w="3823" w:type="dxa"/>
          </w:tcPr>
          <w:p w:rsidR="0040556A" w:rsidRDefault="0040556A"/>
        </w:tc>
        <w:tc>
          <w:tcPr>
            <w:tcW w:w="6633" w:type="dxa"/>
          </w:tcPr>
          <w:p w:rsidR="0040556A" w:rsidRPr="00B2792A" w:rsidRDefault="0040556A">
            <w:pPr>
              <w:rPr>
                <w:b/>
              </w:rPr>
            </w:pPr>
            <w:proofErr w:type="gramStart"/>
            <w:r>
              <w:rPr>
                <w:b/>
              </w:rPr>
              <w:t>camera</w:t>
            </w:r>
            <w:proofErr w:type="gramEnd"/>
            <w:r>
              <w:rPr>
                <w:b/>
              </w:rPr>
              <w:t xml:space="preserve"> shot where the camera is low, angled up towards the subject. </w:t>
            </w:r>
            <w:r w:rsidRPr="0040556A">
              <w:t>Often used to make the subject look more powerful.</w:t>
            </w:r>
          </w:p>
        </w:tc>
      </w:tr>
      <w:tr w:rsidR="00E42B3C" w:rsidTr="001A6375">
        <w:tc>
          <w:tcPr>
            <w:tcW w:w="3823" w:type="dxa"/>
          </w:tcPr>
          <w:p w:rsidR="00E42B3C" w:rsidRDefault="00E42B3C"/>
        </w:tc>
        <w:tc>
          <w:tcPr>
            <w:tcW w:w="6633" w:type="dxa"/>
          </w:tcPr>
          <w:p w:rsidR="00E42B3C" w:rsidRPr="0035302E" w:rsidRDefault="0035302E" w:rsidP="0035302E">
            <w:pPr>
              <w:spacing w:after="0" w:line="220" w:lineRule="atLeast"/>
              <w:rPr>
                <w:rFonts w:ascii="MS Reference Sans Serif" w:eastAsia="Times New Roman" w:hAnsi="MS Reference Sans Serif" w:cs="Times New Roman"/>
                <w:color w:val="424242"/>
                <w:sz w:val="16"/>
                <w:szCs w:val="16"/>
                <w:lang w:val="en-AU" w:eastAsia="en-AU"/>
              </w:rPr>
            </w:pPr>
            <w:r w:rsidRPr="0035302E">
              <w:rPr>
                <w:b/>
              </w:rPr>
              <w:t>view between long shot and close-up</w:t>
            </w:r>
            <w:r w:rsidRPr="0035302E">
              <w:t>: a filmed view, midway between long shot and close-up, that shows a standing person from the waist up or the full body of a sitting person</w:t>
            </w:r>
          </w:p>
        </w:tc>
      </w:tr>
      <w:tr w:rsidR="00E42B3C" w:rsidTr="001A6375">
        <w:tc>
          <w:tcPr>
            <w:tcW w:w="3823" w:type="dxa"/>
          </w:tcPr>
          <w:p w:rsidR="00E42B3C" w:rsidRDefault="00E42B3C"/>
        </w:tc>
        <w:tc>
          <w:tcPr>
            <w:tcW w:w="6633" w:type="dxa"/>
          </w:tcPr>
          <w:p w:rsidR="00E42B3C" w:rsidRDefault="00B2792A">
            <w:proofErr w:type="gramStart"/>
            <w:r w:rsidRPr="00B2792A">
              <w:rPr>
                <w:b/>
              </w:rPr>
              <w:t>minor</w:t>
            </w:r>
            <w:proofErr w:type="gramEnd"/>
            <w:r w:rsidRPr="00B2792A">
              <w:rPr>
                <w:b/>
              </w:rPr>
              <w:t xml:space="preserve"> characters</w:t>
            </w:r>
            <w:r>
              <w:t>; characters who don’t have a main role, but more of a supporting role in the plot/storyline.</w:t>
            </w:r>
          </w:p>
        </w:tc>
      </w:tr>
      <w:tr w:rsidR="00E42B3C" w:rsidTr="001A6375">
        <w:tc>
          <w:tcPr>
            <w:tcW w:w="3823" w:type="dxa"/>
          </w:tcPr>
          <w:p w:rsidR="00E42B3C" w:rsidRDefault="00E42B3C"/>
        </w:tc>
        <w:tc>
          <w:tcPr>
            <w:tcW w:w="6633" w:type="dxa"/>
          </w:tcPr>
          <w:p w:rsidR="00E42B3C" w:rsidRDefault="00396E23">
            <w:proofErr w:type="gramStart"/>
            <w:r w:rsidRPr="00396E23">
              <w:rPr>
                <w:b/>
              </w:rPr>
              <w:t>camera</w:t>
            </w:r>
            <w:proofErr w:type="gramEnd"/>
            <w:r w:rsidRPr="00396E23">
              <w:rPr>
                <w:b/>
              </w:rPr>
              <w:t xml:space="preserve"> shot of something up close:</w:t>
            </w:r>
            <w:r>
              <w:t xml:space="preserve"> usually a head shot down to the shoulders. Used to show characters’ emotions and reactions.</w:t>
            </w:r>
          </w:p>
        </w:tc>
      </w:tr>
      <w:tr w:rsidR="00E42B3C" w:rsidTr="001A6375">
        <w:tc>
          <w:tcPr>
            <w:tcW w:w="3823" w:type="dxa"/>
          </w:tcPr>
          <w:p w:rsidR="00E42B3C" w:rsidRDefault="00E42B3C"/>
        </w:tc>
        <w:tc>
          <w:tcPr>
            <w:tcW w:w="6633" w:type="dxa"/>
          </w:tcPr>
          <w:tbl>
            <w:tblPr>
              <w:tblW w:w="5000" w:type="pct"/>
              <w:tblCellSpacing w:w="0" w:type="dxa"/>
              <w:tblCellMar>
                <w:left w:w="21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17"/>
            </w:tblGrid>
            <w:tr w:rsidR="00B2792A" w:rsidRPr="00B2792A" w:rsidTr="00B2792A">
              <w:trPr>
                <w:trHeight w:val="524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2792A" w:rsidRPr="00B2792A" w:rsidRDefault="00B2792A" w:rsidP="00B2792A">
                  <w:pPr>
                    <w:spacing w:after="0" w:line="220" w:lineRule="atLeast"/>
                    <w:rPr>
                      <w:rFonts w:ascii="MS Reference Sans Serif" w:eastAsia="Times New Roman" w:hAnsi="MS Reference Sans Serif" w:cs="Times New Roman"/>
                      <w:color w:val="424242"/>
                      <w:sz w:val="16"/>
                      <w:szCs w:val="16"/>
                      <w:lang w:val="en-AU" w:eastAsia="en-AU"/>
                    </w:rPr>
                  </w:pPr>
                  <w:r w:rsidRPr="00B2792A">
                    <w:rPr>
                      <w:b/>
                    </w:rPr>
                    <w:t>very casual speech or writing</w:t>
                  </w:r>
                  <w:r w:rsidRPr="00B2792A">
                    <w:t>: words, expressions, and usages that are casual, vivid, racy, or playful replacements for standard ones, are often short-lived, and are usually considered unsuitable for formal contexts</w:t>
                  </w:r>
                </w:p>
              </w:tc>
            </w:tr>
          </w:tbl>
          <w:p w:rsidR="00E42B3C" w:rsidRDefault="00E42B3C"/>
        </w:tc>
      </w:tr>
    </w:tbl>
    <w:p w:rsidR="00E42B3C" w:rsidRDefault="00E42B3C"/>
    <w:sectPr w:rsidR="00E42B3C" w:rsidSect="007B0F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E62" w:rsidRDefault="00013E62" w:rsidP="00E83361">
      <w:pPr>
        <w:spacing w:after="0"/>
      </w:pPr>
      <w:r>
        <w:separator/>
      </w:r>
    </w:p>
  </w:endnote>
  <w:endnote w:type="continuationSeparator" w:id="0">
    <w:p w:rsidR="00013E62" w:rsidRDefault="00013E62" w:rsidP="00E833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E62" w:rsidRDefault="00013E62" w:rsidP="00E83361">
      <w:pPr>
        <w:spacing w:after="0"/>
      </w:pPr>
      <w:r>
        <w:separator/>
      </w:r>
    </w:p>
  </w:footnote>
  <w:footnote w:type="continuationSeparator" w:id="0">
    <w:p w:rsidR="00013E62" w:rsidRDefault="00013E62" w:rsidP="00E83361">
      <w:pPr>
        <w:spacing w:after="0"/>
      </w:pPr>
      <w:r>
        <w:continuationSeparator/>
      </w:r>
    </w:p>
  </w:footnote>
  <w:footnote w:id="1">
    <w:p w:rsidR="00E83361" w:rsidRPr="00E83361" w:rsidRDefault="00E83361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 xml:space="preserve">Metalanguage is the words we use to talk about language that writers and film makers use.  </w:t>
      </w:r>
      <w:proofErr w:type="spellStart"/>
      <w:r>
        <w:rPr>
          <w:lang w:val="en-AU"/>
        </w:rPr>
        <w:t>Eg</w:t>
      </w:r>
      <w:proofErr w:type="spellEnd"/>
      <w:r>
        <w:rPr>
          <w:lang w:val="en-AU"/>
        </w:rPr>
        <w:t xml:space="preserve"> ‘long shot’ ‘symbolism’ ‘metaphor’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61"/>
    <w:rsid w:val="00013E62"/>
    <w:rsid w:val="00084F0E"/>
    <w:rsid w:val="00146274"/>
    <w:rsid w:val="001A6375"/>
    <w:rsid w:val="001F2801"/>
    <w:rsid w:val="002840FD"/>
    <w:rsid w:val="00327685"/>
    <w:rsid w:val="0035302E"/>
    <w:rsid w:val="003611B4"/>
    <w:rsid w:val="00396E23"/>
    <w:rsid w:val="003A58F0"/>
    <w:rsid w:val="0040556A"/>
    <w:rsid w:val="00454BC9"/>
    <w:rsid w:val="00525247"/>
    <w:rsid w:val="00714A5C"/>
    <w:rsid w:val="007306EF"/>
    <w:rsid w:val="007B0FEC"/>
    <w:rsid w:val="007D60CE"/>
    <w:rsid w:val="0083118C"/>
    <w:rsid w:val="008F3EE1"/>
    <w:rsid w:val="009522E9"/>
    <w:rsid w:val="00A53C6D"/>
    <w:rsid w:val="00B2792A"/>
    <w:rsid w:val="00BC0545"/>
    <w:rsid w:val="00C02185"/>
    <w:rsid w:val="00C52F2D"/>
    <w:rsid w:val="00D76893"/>
    <w:rsid w:val="00E352F9"/>
    <w:rsid w:val="00E42B3C"/>
    <w:rsid w:val="00E8035E"/>
    <w:rsid w:val="00E83361"/>
    <w:rsid w:val="00EB4478"/>
    <w:rsid w:val="00EC1F55"/>
    <w:rsid w:val="00F258CA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0A4DB-3649-4FCD-A70C-1AA60228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361"/>
    <w:pPr>
      <w:spacing w:after="20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8336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3361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83361"/>
    <w:rPr>
      <w:vertAlign w:val="superscript"/>
    </w:rPr>
  </w:style>
  <w:style w:type="table" w:styleId="TableGrid">
    <w:name w:val="Table Grid"/>
    <w:basedOn w:val="TableNormal"/>
    <w:uiPriority w:val="39"/>
    <w:rsid w:val="00C52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link1">
    <w:name w:val="glink1"/>
    <w:basedOn w:val="DefaultParagraphFont"/>
    <w:rsid w:val="00146274"/>
  </w:style>
  <w:style w:type="paragraph" w:styleId="NormalWeb">
    <w:name w:val="Normal (Web)"/>
    <w:basedOn w:val="Normal"/>
    <w:uiPriority w:val="99"/>
    <w:semiHidden/>
    <w:unhideWhenUsed/>
    <w:rsid w:val="00B2792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19288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</w:div>
      </w:divsChild>
    </w:div>
    <w:div w:id="288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8721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</w:div>
      </w:divsChild>
    </w:div>
    <w:div w:id="1431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5378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</w:div>
      </w:divsChild>
    </w:div>
    <w:div w:id="1777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2664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</w:div>
      </w:divsChild>
    </w:div>
    <w:div w:id="1919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799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6A995-129F-4D65-967C-359681F7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SKY</dc:creator>
  <cp:keywords/>
  <dc:description/>
  <cp:lastModifiedBy>Lenny SKY</cp:lastModifiedBy>
  <cp:revision>12</cp:revision>
  <dcterms:created xsi:type="dcterms:W3CDTF">2014-06-03T23:18:00Z</dcterms:created>
  <dcterms:modified xsi:type="dcterms:W3CDTF">2014-06-03T23:40:00Z</dcterms:modified>
</cp:coreProperties>
</file>